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7"/>
        <w:tblW w:w="0" w:type="auto"/>
        <w:tblInd w:w="0" w:type="dxa"/>
        <w:tblBorders>
          <w:top w:val="dotted" w:sz="4" w:space="0" w:color="D0CECE" w:themeColor="background2" w:themeShade="E6"/>
          <w:left w:val="none" w:sz="0" w:space="0" w:color="auto"/>
          <w:bottom w:val="dotted" w:sz="4" w:space="0" w:color="D0CECE" w:themeColor="background2" w:themeShade="E6"/>
          <w:right w:val="none" w:sz="0" w:space="0" w:color="auto"/>
          <w:insideH w:val="dotted" w:sz="4" w:space="0" w:color="D0CECE" w:themeColor="background2" w:themeShade="E6"/>
          <w:insideV w:val="dotted" w:sz="4" w:space="0" w:color="D0CECE" w:themeColor="background2" w:themeShade="E6"/>
        </w:tblBorders>
        <w:tblLook w:val="04A0" w:firstRow="1" w:lastRow="0" w:firstColumn="1" w:lastColumn="0" w:noHBand="0" w:noVBand="1"/>
      </w:tblPr>
      <w:tblGrid>
        <w:gridCol w:w="2835"/>
        <w:gridCol w:w="6175"/>
      </w:tblGrid>
      <w:tr w:rsidR="004F2675" w14:paraId="0BAFFE17" w14:textId="77777777" w:rsidTr="004F2675">
        <w:tc>
          <w:tcPr>
            <w:tcW w:w="2835" w:type="dxa"/>
            <w:tcBorders>
              <w:top w:val="dotted" w:sz="4" w:space="0" w:color="D0CECE" w:themeColor="background2" w:themeShade="E6"/>
              <w:left w:val="nil"/>
              <w:bottom w:val="dotted" w:sz="4" w:space="0" w:color="D0CECE" w:themeColor="background2" w:themeShade="E6"/>
              <w:right w:val="dotted" w:sz="4" w:space="0" w:color="D0CECE" w:themeColor="background2" w:themeShade="E6"/>
            </w:tcBorders>
            <w:hideMark/>
          </w:tcPr>
          <w:p w14:paraId="654B28C1" w14:textId="0B3B9E10" w:rsidR="004F2675" w:rsidRPr="00301961" w:rsidRDefault="004F2675" w:rsidP="004F2675">
            <w:pPr>
              <w:spacing w:line="276" w:lineRule="auto"/>
              <w:rPr>
                <w:rFonts w:ascii="Tahoma" w:hAnsi="Tahoma" w:cs="Tahoma"/>
                <w:b/>
                <w:sz w:val="22"/>
                <w:szCs w:val="22"/>
              </w:rPr>
            </w:pPr>
            <w:r>
              <w:rPr>
                <w:rFonts w:ascii="Tahoma" w:hAnsi="Tahoma" w:cs="Tahoma"/>
                <w:b/>
                <w:sz w:val="22"/>
                <w:szCs w:val="22"/>
              </w:rPr>
              <w:t xml:space="preserve">DRAFT </w:t>
            </w:r>
            <w:r w:rsidRPr="00301961">
              <w:rPr>
                <w:rFonts w:ascii="Tahoma" w:hAnsi="Tahoma" w:cs="Tahoma"/>
                <w:b/>
                <w:sz w:val="22"/>
                <w:szCs w:val="22"/>
              </w:rPr>
              <w:t>PRESS RELEASE</w:t>
            </w:r>
          </w:p>
        </w:tc>
        <w:tc>
          <w:tcPr>
            <w:tcW w:w="6175" w:type="dxa"/>
            <w:tcBorders>
              <w:top w:val="dotted" w:sz="4" w:space="0" w:color="D0CECE" w:themeColor="background2" w:themeShade="E6"/>
              <w:left w:val="dotted" w:sz="4" w:space="0" w:color="D0CECE" w:themeColor="background2" w:themeShade="E6"/>
              <w:bottom w:val="dotted" w:sz="4" w:space="0" w:color="D0CECE" w:themeColor="background2" w:themeShade="E6"/>
              <w:right w:val="nil"/>
            </w:tcBorders>
            <w:hideMark/>
          </w:tcPr>
          <w:p w14:paraId="0F675EE4" w14:textId="7B3EA9A5" w:rsidR="004F2675" w:rsidRPr="00301961" w:rsidRDefault="004F2675" w:rsidP="004F2675">
            <w:pPr>
              <w:spacing w:line="276" w:lineRule="auto"/>
              <w:rPr>
                <w:rFonts w:ascii="Tahoma" w:hAnsi="Tahoma" w:cs="Tahoma"/>
                <w:bCs/>
                <w:sz w:val="22"/>
                <w:szCs w:val="22"/>
              </w:rPr>
            </w:pPr>
            <w:proofErr w:type="spellStart"/>
            <w:r w:rsidRPr="00301961">
              <w:rPr>
                <w:rFonts w:ascii="Tahoma" w:hAnsi="Tahoma" w:cs="Tahoma"/>
                <w:bCs/>
                <w:sz w:val="22"/>
                <w:szCs w:val="22"/>
              </w:rPr>
              <w:t>Fugg</w:t>
            </w:r>
            <w:r w:rsidR="004229DD">
              <w:rPr>
                <w:rFonts w:ascii="Tahoma" w:hAnsi="Tahoma" w:cs="Tahoma"/>
                <w:bCs/>
                <w:sz w:val="22"/>
                <w:szCs w:val="22"/>
              </w:rPr>
              <w:t>G</w:t>
            </w:r>
            <w:r w:rsidRPr="00301961">
              <w:rPr>
                <w:rFonts w:ascii="Tahoma" w:hAnsi="Tahoma" w:cs="Tahoma"/>
                <w:bCs/>
                <w:sz w:val="22"/>
                <w:szCs w:val="22"/>
              </w:rPr>
              <w:t>l</w:t>
            </w:r>
            <w:r>
              <w:rPr>
                <w:rFonts w:ascii="Tahoma" w:hAnsi="Tahoma" w:cs="Tahoma"/>
                <w:bCs/>
                <w:sz w:val="22"/>
                <w:szCs w:val="22"/>
              </w:rPr>
              <w:t>ow</w:t>
            </w:r>
            <w:proofErr w:type="spellEnd"/>
            <w:r>
              <w:rPr>
                <w:rFonts w:ascii="Tahoma" w:hAnsi="Tahoma" w:cs="Tahoma"/>
                <w:bCs/>
                <w:sz w:val="22"/>
                <w:szCs w:val="22"/>
              </w:rPr>
              <w:t xml:space="preserve"> launch release</w:t>
            </w:r>
          </w:p>
        </w:tc>
      </w:tr>
      <w:tr w:rsidR="004F2675" w14:paraId="36864072" w14:textId="77777777" w:rsidTr="004F2675">
        <w:tc>
          <w:tcPr>
            <w:tcW w:w="2835" w:type="dxa"/>
            <w:tcBorders>
              <w:top w:val="dotted" w:sz="4" w:space="0" w:color="D0CECE" w:themeColor="background2" w:themeShade="E6"/>
              <w:left w:val="nil"/>
              <w:bottom w:val="dotted" w:sz="4" w:space="0" w:color="D0CECE" w:themeColor="background2" w:themeShade="E6"/>
              <w:right w:val="dotted" w:sz="4" w:space="0" w:color="D0CECE" w:themeColor="background2" w:themeShade="E6"/>
            </w:tcBorders>
            <w:hideMark/>
          </w:tcPr>
          <w:p w14:paraId="79B360BD" w14:textId="77777777" w:rsidR="004F2675" w:rsidRPr="00301961" w:rsidRDefault="004F2675" w:rsidP="004F2675">
            <w:pPr>
              <w:spacing w:line="240" w:lineRule="auto"/>
              <w:rPr>
                <w:rFonts w:ascii="Tahoma" w:hAnsi="Tahoma" w:cs="Tahoma"/>
                <w:b/>
                <w:sz w:val="22"/>
                <w:szCs w:val="22"/>
              </w:rPr>
            </w:pPr>
            <w:r w:rsidRPr="00301961">
              <w:rPr>
                <w:rFonts w:ascii="Tahoma" w:hAnsi="Tahoma" w:cs="Tahoma"/>
                <w:b/>
                <w:sz w:val="22"/>
                <w:szCs w:val="22"/>
              </w:rPr>
              <w:t>DATE</w:t>
            </w:r>
          </w:p>
        </w:tc>
        <w:tc>
          <w:tcPr>
            <w:tcW w:w="6175" w:type="dxa"/>
            <w:tcBorders>
              <w:top w:val="dotted" w:sz="4" w:space="0" w:color="D0CECE" w:themeColor="background2" w:themeShade="E6"/>
              <w:left w:val="dotted" w:sz="4" w:space="0" w:color="D0CECE" w:themeColor="background2" w:themeShade="E6"/>
              <w:bottom w:val="dotted" w:sz="4" w:space="0" w:color="D0CECE" w:themeColor="background2" w:themeShade="E6"/>
              <w:right w:val="nil"/>
            </w:tcBorders>
            <w:hideMark/>
          </w:tcPr>
          <w:p w14:paraId="71932F30" w14:textId="7F33A49A" w:rsidR="004F2675" w:rsidRPr="00301961" w:rsidRDefault="004F2675" w:rsidP="004F2675">
            <w:pPr>
              <w:spacing w:line="240" w:lineRule="auto"/>
              <w:rPr>
                <w:rFonts w:ascii="Tahoma" w:hAnsi="Tahoma" w:cs="Tahoma"/>
                <w:sz w:val="22"/>
                <w:szCs w:val="22"/>
              </w:rPr>
            </w:pPr>
            <w:r>
              <w:rPr>
                <w:rFonts w:ascii="Tahoma" w:hAnsi="Tahoma" w:cs="Tahoma"/>
                <w:sz w:val="22"/>
                <w:szCs w:val="22"/>
              </w:rPr>
              <w:t>1</w:t>
            </w:r>
            <w:r w:rsidR="004229DD">
              <w:rPr>
                <w:rFonts w:ascii="Tahoma" w:hAnsi="Tahoma" w:cs="Tahoma"/>
                <w:sz w:val="22"/>
                <w:szCs w:val="22"/>
              </w:rPr>
              <w:t>9</w:t>
            </w:r>
            <w:r>
              <w:rPr>
                <w:rFonts w:ascii="Tahoma" w:hAnsi="Tahoma" w:cs="Tahoma"/>
                <w:sz w:val="22"/>
                <w:szCs w:val="22"/>
              </w:rPr>
              <w:t xml:space="preserve"> September 2023</w:t>
            </w:r>
          </w:p>
        </w:tc>
      </w:tr>
      <w:tr w:rsidR="004F2675" w14:paraId="452D9157" w14:textId="77777777" w:rsidTr="004F2675">
        <w:tc>
          <w:tcPr>
            <w:tcW w:w="2835" w:type="dxa"/>
            <w:tcBorders>
              <w:top w:val="dotted" w:sz="4" w:space="0" w:color="D0CECE" w:themeColor="background2" w:themeShade="E6"/>
              <w:left w:val="nil"/>
              <w:bottom w:val="dotted" w:sz="4" w:space="0" w:color="D0CECE" w:themeColor="background2" w:themeShade="E6"/>
              <w:right w:val="dotted" w:sz="4" w:space="0" w:color="D0CECE" w:themeColor="background2" w:themeShade="E6"/>
            </w:tcBorders>
          </w:tcPr>
          <w:p w14:paraId="57632091" w14:textId="77777777" w:rsidR="004F2675" w:rsidRPr="00FC2E46" w:rsidRDefault="004F2675" w:rsidP="004F2675">
            <w:pPr>
              <w:spacing w:line="240" w:lineRule="auto"/>
              <w:rPr>
                <w:rFonts w:ascii="Tahoma" w:hAnsi="Tahoma" w:cs="Tahoma"/>
                <w:b/>
                <w:sz w:val="22"/>
                <w:szCs w:val="22"/>
              </w:rPr>
            </w:pPr>
            <w:r w:rsidRPr="00FC2E46">
              <w:rPr>
                <w:rFonts w:ascii="Tahoma" w:hAnsi="Tahoma" w:cs="Tahoma"/>
                <w:b/>
                <w:sz w:val="22"/>
                <w:szCs w:val="22"/>
              </w:rPr>
              <w:t>VERSION</w:t>
            </w:r>
          </w:p>
        </w:tc>
        <w:tc>
          <w:tcPr>
            <w:tcW w:w="6175" w:type="dxa"/>
            <w:tcBorders>
              <w:top w:val="dotted" w:sz="4" w:space="0" w:color="D0CECE" w:themeColor="background2" w:themeShade="E6"/>
              <w:left w:val="dotted" w:sz="4" w:space="0" w:color="D0CECE" w:themeColor="background2" w:themeShade="E6"/>
              <w:bottom w:val="dotted" w:sz="4" w:space="0" w:color="D0CECE" w:themeColor="background2" w:themeShade="E6"/>
              <w:right w:val="nil"/>
            </w:tcBorders>
          </w:tcPr>
          <w:p w14:paraId="10E53BA3" w14:textId="7050F566" w:rsidR="004F2675" w:rsidRPr="00FC2E46" w:rsidRDefault="004F2675" w:rsidP="004F2675">
            <w:pPr>
              <w:spacing w:line="240" w:lineRule="auto"/>
              <w:rPr>
                <w:rFonts w:ascii="Tahoma" w:hAnsi="Tahoma" w:cs="Tahoma"/>
                <w:sz w:val="22"/>
                <w:szCs w:val="22"/>
              </w:rPr>
            </w:pPr>
            <w:r w:rsidRPr="00FC2E46">
              <w:rPr>
                <w:rFonts w:ascii="Tahoma" w:hAnsi="Tahoma" w:cs="Tahoma"/>
                <w:sz w:val="22"/>
                <w:szCs w:val="22"/>
              </w:rPr>
              <w:t xml:space="preserve">Draft </w:t>
            </w:r>
            <w:r w:rsidRPr="005D15F7">
              <w:rPr>
                <w:rFonts w:ascii="Tahoma" w:hAnsi="Tahoma" w:cs="Tahoma"/>
                <w:color w:val="FF0000"/>
                <w:sz w:val="22"/>
                <w:szCs w:val="22"/>
              </w:rPr>
              <w:t>(</w:t>
            </w:r>
            <w:r w:rsidR="002A3725">
              <w:rPr>
                <w:rFonts w:ascii="Tahoma" w:hAnsi="Tahoma" w:cs="Tahoma"/>
                <w:color w:val="FF0000"/>
                <w:sz w:val="22"/>
                <w:szCs w:val="22"/>
              </w:rPr>
              <w:t>2</w:t>
            </w:r>
            <w:r w:rsidRPr="005D15F7">
              <w:rPr>
                <w:rFonts w:ascii="Tahoma" w:hAnsi="Tahoma" w:cs="Tahoma"/>
                <w:color w:val="FF0000"/>
                <w:sz w:val="22"/>
                <w:szCs w:val="22"/>
              </w:rPr>
              <w:t>)</w:t>
            </w:r>
          </w:p>
        </w:tc>
      </w:tr>
      <w:tr w:rsidR="004F2675" w14:paraId="4BC53685" w14:textId="77777777" w:rsidTr="004F2675">
        <w:tc>
          <w:tcPr>
            <w:tcW w:w="2835" w:type="dxa"/>
            <w:tcBorders>
              <w:top w:val="dotted" w:sz="4" w:space="0" w:color="D0CECE" w:themeColor="background2" w:themeShade="E6"/>
              <w:left w:val="nil"/>
              <w:bottom w:val="dotted" w:sz="4" w:space="0" w:color="D0CECE" w:themeColor="background2" w:themeShade="E6"/>
              <w:right w:val="dotted" w:sz="4" w:space="0" w:color="D0CECE" w:themeColor="background2" w:themeShade="E6"/>
            </w:tcBorders>
          </w:tcPr>
          <w:p w14:paraId="002D8822" w14:textId="77777777" w:rsidR="004F2675" w:rsidRPr="00FC2E46" w:rsidRDefault="004F2675" w:rsidP="004F2675">
            <w:pPr>
              <w:spacing w:line="240" w:lineRule="auto"/>
              <w:rPr>
                <w:rFonts w:ascii="Tahoma" w:hAnsi="Tahoma" w:cs="Tahoma"/>
                <w:b/>
                <w:sz w:val="22"/>
                <w:szCs w:val="22"/>
              </w:rPr>
            </w:pPr>
            <w:r w:rsidRPr="00FC2E46">
              <w:rPr>
                <w:rFonts w:ascii="Tahoma" w:hAnsi="Tahoma" w:cs="Tahoma"/>
                <w:b/>
                <w:sz w:val="22"/>
                <w:szCs w:val="22"/>
              </w:rPr>
              <w:t>IMAGE</w:t>
            </w:r>
          </w:p>
        </w:tc>
        <w:tc>
          <w:tcPr>
            <w:tcW w:w="6175" w:type="dxa"/>
            <w:tcBorders>
              <w:top w:val="dotted" w:sz="4" w:space="0" w:color="D0CECE" w:themeColor="background2" w:themeShade="E6"/>
              <w:left w:val="dotted" w:sz="4" w:space="0" w:color="D0CECE" w:themeColor="background2" w:themeShade="E6"/>
              <w:bottom w:val="dotted" w:sz="4" w:space="0" w:color="D0CECE" w:themeColor="background2" w:themeShade="E6"/>
              <w:right w:val="nil"/>
            </w:tcBorders>
          </w:tcPr>
          <w:p w14:paraId="6DCC2570" w14:textId="61997EA6" w:rsidR="004F2675" w:rsidRPr="00FC2E46" w:rsidRDefault="00225728" w:rsidP="004F2675">
            <w:pPr>
              <w:spacing w:line="240" w:lineRule="auto"/>
              <w:rPr>
                <w:rFonts w:ascii="Tahoma" w:hAnsi="Tahoma" w:cs="Tahoma"/>
                <w:sz w:val="22"/>
                <w:szCs w:val="22"/>
              </w:rPr>
            </w:pPr>
            <w:r>
              <w:rPr>
                <w:rFonts w:ascii="Tahoma" w:hAnsi="Tahoma" w:cs="Tahoma"/>
                <w:sz w:val="22"/>
                <w:szCs w:val="22"/>
              </w:rPr>
              <w:t>To be sources</w:t>
            </w:r>
            <w:r w:rsidR="004F2675">
              <w:rPr>
                <w:rFonts w:ascii="Tahoma" w:hAnsi="Tahoma" w:cs="Tahoma"/>
                <w:sz w:val="22"/>
                <w:szCs w:val="22"/>
              </w:rPr>
              <w:t xml:space="preserve"> </w:t>
            </w:r>
          </w:p>
        </w:tc>
      </w:tr>
    </w:tbl>
    <w:p w14:paraId="149EE39E" w14:textId="77777777" w:rsidR="004F2675" w:rsidRPr="00D72665" w:rsidRDefault="004F2675" w:rsidP="00D72665">
      <w:pPr>
        <w:jc w:val="center"/>
        <w:rPr>
          <w:rFonts w:ascii="Tahoma" w:hAnsi="Tahoma" w:cs="Tahoma"/>
          <w:b/>
          <w:bCs/>
        </w:rPr>
      </w:pPr>
    </w:p>
    <w:p w14:paraId="61C26D69" w14:textId="60641BC4" w:rsidR="0030450F" w:rsidRPr="00772BA2" w:rsidRDefault="00D95146" w:rsidP="00D72665">
      <w:pPr>
        <w:jc w:val="center"/>
        <w:rPr>
          <w:rFonts w:ascii="Tahoma" w:hAnsi="Tahoma" w:cs="Tahoma"/>
          <w:b/>
          <w:sz w:val="28"/>
          <w:szCs w:val="28"/>
        </w:rPr>
      </w:pPr>
      <w:r w:rsidRPr="00772BA2">
        <w:rPr>
          <w:rFonts w:ascii="Tahoma" w:hAnsi="Tahoma" w:cs="Tahoma"/>
          <w:b/>
          <w:sz w:val="28"/>
          <w:szCs w:val="28"/>
        </w:rPr>
        <w:t>Glow crazy</w:t>
      </w:r>
      <w:r w:rsidR="008169B2" w:rsidRPr="00772BA2">
        <w:rPr>
          <w:rFonts w:ascii="Tahoma" w:hAnsi="Tahoma" w:cs="Tahoma"/>
          <w:b/>
          <w:sz w:val="28"/>
          <w:szCs w:val="28"/>
        </w:rPr>
        <w:t>!</w:t>
      </w:r>
      <w:r w:rsidRPr="00772BA2">
        <w:rPr>
          <w:rFonts w:ascii="Tahoma" w:hAnsi="Tahoma" w:cs="Tahoma"/>
          <w:b/>
          <w:sz w:val="28"/>
          <w:szCs w:val="28"/>
        </w:rPr>
        <w:t xml:space="preserve"> The Entertainer </w:t>
      </w:r>
      <w:r w:rsidR="00772BA2">
        <w:rPr>
          <w:rFonts w:ascii="Tahoma" w:hAnsi="Tahoma" w:cs="Tahoma"/>
          <w:b/>
          <w:bCs/>
          <w:sz w:val="28"/>
          <w:szCs w:val="28"/>
        </w:rPr>
        <w:t>announces the arrival of</w:t>
      </w:r>
      <w:r w:rsidRPr="00772BA2">
        <w:rPr>
          <w:rFonts w:ascii="Tahoma" w:hAnsi="Tahoma" w:cs="Tahoma"/>
          <w:b/>
          <w:sz w:val="28"/>
          <w:szCs w:val="28"/>
        </w:rPr>
        <w:t xml:space="preserve"> brand new </w:t>
      </w:r>
      <w:r w:rsidR="001379F7" w:rsidRPr="00772BA2">
        <w:rPr>
          <w:rFonts w:ascii="Tahoma" w:hAnsi="Tahoma" w:cs="Tahoma"/>
          <w:b/>
          <w:sz w:val="28"/>
          <w:szCs w:val="28"/>
        </w:rPr>
        <w:t>glow</w:t>
      </w:r>
      <w:r w:rsidR="007664F2" w:rsidRPr="00772BA2">
        <w:rPr>
          <w:rFonts w:ascii="Tahoma" w:hAnsi="Tahoma" w:cs="Tahoma"/>
          <w:b/>
          <w:sz w:val="28"/>
          <w:szCs w:val="28"/>
        </w:rPr>
        <w:t>-in-the-dark Fugglers</w:t>
      </w:r>
      <w:r w:rsidR="008169B2" w:rsidRPr="00772BA2">
        <w:rPr>
          <w:rFonts w:ascii="Tahoma" w:hAnsi="Tahoma" w:cs="Tahoma"/>
          <w:b/>
          <w:sz w:val="28"/>
          <w:szCs w:val="28"/>
        </w:rPr>
        <w:t xml:space="preserve"> </w:t>
      </w:r>
    </w:p>
    <w:p w14:paraId="384189D7" w14:textId="00586DEF" w:rsidR="00D72665" w:rsidRPr="00D72665" w:rsidRDefault="00003543" w:rsidP="0030450F">
      <w:pPr>
        <w:jc w:val="center"/>
        <w:rPr>
          <w:rFonts w:ascii="Tahoma" w:hAnsi="Tahoma" w:cs="Tahoma"/>
          <w:b/>
          <w:bCs/>
        </w:rPr>
      </w:pPr>
      <w:r>
        <w:rPr>
          <w:rFonts w:ascii="Tahoma" w:hAnsi="Tahoma" w:cs="Tahoma"/>
          <w:b/>
          <w:noProof/>
        </w:rPr>
        <w:drawing>
          <wp:inline distT="0" distB="0" distL="0" distR="0" wp14:anchorId="5B7E1F8C" wp14:editId="7494C17C">
            <wp:extent cx="3822700" cy="2151064"/>
            <wp:effectExtent l="0" t="0" r="0" b="0"/>
            <wp:docPr id="426324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7108" cy="2153544"/>
                    </a:xfrm>
                    <a:prstGeom prst="rect">
                      <a:avLst/>
                    </a:prstGeom>
                    <a:noFill/>
                    <a:ln>
                      <a:noFill/>
                    </a:ln>
                  </pic:spPr>
                </pic:pic>
              </a:graphicData>
            </a:graphic>
          </wp:inline>
        </w:drawing>
      </w:r>
    </w:p>
    <w:p w14:paraId="675C0AB3" w14:textId="7DEADF4F" w:rsidR="00900E65" w:rsidRDefault="00873268" w:rsidP="000339E4">
      <w:pPr>
        <w:spacing w:line="276" w:lineRule="auto"/>
        <w:jc w:val="both"/>
        <w:rPr>
          <w:rFonts w:ascii="Tahoma" w:hAnsi="Tahoma" w:cs="Tahoma"/>
          <w:b/>
          <w:bCs/>
        </w:rPr>
      </w:pPr>
      <w:r>
        <w:rPr>
          <w:rFonts w:ascii="Tahoma" w:hAnsi="Tahoma" w:cs="Tahoma"/>
          <w:b/>
          <w:bCs/>
        </w:rPr>
        <w:t>Leading</w:t>
      </w:r>
      <w:r w:rsidR="0030450F" w:rsidRPr="00905BF5">
        <w:rPr>
          <w:rFonts w:ascii="Tahoma" w:hAnsi="Tahoma" w:cs="Tahoma"/>
          <w:b/>
          <w:bCs/>
        </w:rPr>
        <w:t xml:space="preserve"> independent toy retailer, The Entertainer</w:t>
      </w:r>
      <w:r w:rsidR="00D72665" w:rsidRPr="00905BF5">
        <w:rPr>
          <w:rFonts w:ascii="Tahoma" w:hAnsi="Tahoma" w:cs="Tahoma"/>
          <w:b/>
          <w:bCs/>
        </w:rPr>
        <w:t xml:space="preserve">, </w:t>
      </w:r>
      <w:r w:rsidR="00696FF2">
        <w:rPr>
          <w:rFonts w:ascii="Tahoma" w:hAnsi="Tahoma" w:cs="Tahoma"/>
          <w:b/>
          <w:bCs/>
        </w:rPr>
        <w:t xml:space="preserve">has revealed that </w:t>
      </w:r>
      <w:r w:rsidR="00900E65">
        <w:rPr>
          <w:rFonts w:ascii="Tahoma" w:hAnsi="Tahoma" w:cs="Tahoma"/>
          <w:b/>
          <w:bCs/>
        </w:rPr>
        <w:t xml:space="preserve">an all-new variation of Fuggler, </w:t>
      </w:r>
      <w:proofErr w:type="spellStart"/>
      <w:r w:rsidR="00900E65">
        <w:rPr>
          <w:rFonts w:ascii="Tahoma" w:hAnsi="Tahoma" w:cs="Tahoma"/>
          <w:b/>
          <w:bCs/>
        </w:rPr>
        <w:t>FuggGlows</w:t>
      </w:r>
      <w:proofErr w:type="spellEnd"/>
      <w:r w:rsidR="00900E65">
        <w:rPr>
          <w:rFonts w:ascii="Tahoma" w:hAnsi="Tahoma" w:cs="Tahoma"/>
          <w:b/>
          <w:bCs/>
        </w:rPr>
        <w:t xml:space="preserve">, will hit the shelves </w:t>
      </w:r>
      <w:r w:rsidR="00A11A5C">
        <w:rPr>
          <w:rFonts w:ascii="Tahoma" w:hAnsi="Tahoma" w:cs="Tahoma"/>
          <w:b/>
          <w:bCs/>
        </w:rPr>
        <w:t>next month.</w:t>
      </w:r>
    </w:p>
    <w:p w14:paraId="6D4C863D" w14:textId="0C08F80C" w:rsidR="00900E65" w:rsidRDefault="00002903" w:rsidP="000339E4">
      <w:pPr>
        <w:spacing w:line="276" w:lineRule="auto"/>
        <w:jc w:val="both"/>
        <w:rPr>
          <w:rFonts w:ascii="Tahoma" w:hAnsi="Tahoma" w:cs="Tahoma"/>
          <w:b/>
          <w:bCs/>
        </w:rPr>
      </w:pPr>
      <w:r>
        <w:rPr>
          <w:rFonts w:ascii="Tahoma" w:hAnsi="Tahoma" w:cs="Tahoma"/>
        </w:rPr>
        <w:t xml:space="preserve">Exclusively launching at The Entertainer on </w:t>
      </w:r>
      <w:r w:rsidR="00003543">
        <w:rPr>
          <w:rFonts w:ascii="Tahoma" w:hAnsi="Tahoma" w:cs="Tahoma"/>
        </w:rPr>
        <w:t>Thursday 5</w:t>
      </w:r>
      <w:r w:rsidR="00003543" w:rsidRPr="00003543">
        <w:rPr>
          <w:rFonts w:ascii="Tahoma" w:hAnsi="Tahoma" w:cs="Tahoma"/>
          <w:vertAlign w:val="superscript"/>
        </w:rPr>
        <w:t>th</w:t>
      </w:r>
      <w:r w:rsidR="00003543">
        <w:rPr>
          <w:rFonts w:ascii="Tahoma" w:hAnsi="Tahoma" w:cs="Tahoma"/>
        </w:rPr>
        <w:t xml:space="preserve"> </w:t>
      </w:r>
      <w:r>
        <w:rPr>
          <w:rFonts w:ascii="Tahoma" w:hAnsi="Tahoma" w:cs="Tahoma"/>
        </w:rPr>
        <w:t xml:space="preserve">October, </w:t>
      </w:r>
      <w:r w:rsidR="0081236A">
        <w:rPr>
          <w:rFonts w:ascii="Tahoma" w:hAnsi="Tahoma" w:cs="Tahoma"/>
        </w:rPr>
        <w:t xml:space="preserve">the latest </w:t>
      </w:r>
      <w:r w:rsidR="00C072DF">
        <w:rPr>
          <w:rFonts w:ascii="Tahoma" w:hAnsi="Tahoma" w:cs="Tahoma"/>
        </w:rPr>
        <w:t>Fuggler variation</w:t>
      </w:r>
      <w:r w:rsidR="002C6F73">
        <w:rPr>
          <w:rFonts w:ascii="Tahoma" w:hAnsi="Tahoma" w:cs="Tahoma"/>
        </w:rPr>
        <w:t xml:space="preserve"> range</w:t>
      </w:r>
      <w:r w:rsidR="0063025F">
        <w:rPr>
          <w:rFonts w:ascii="Tahoma" w:hAnsi="Tahoma" w:cs="Tahoma"/>
        </w:rPr>
        <w:t xml:space="preserve">, </w:t>
      </w:r>
      <w:proofErr w:type="spellStart"/>
      <w:r w:rsidR="0063025F">
        <w:rPr>
          <w:rFonts w:ascii="Tahoma" w:hAnsi="Tahoma" w:cs="Tahoma"/>
        </w:rPr>
        <w:t>FuggGlow</w:t>
      </w:r>
      <w:r w:rsidR="002C6F73">
        <w:rPr>
          <w:rFonts w:ascii="Tahoma" w:hAnsi="Tahoma" w:cs="Tahoma"/>
        </w:rPr>
        <w:t>s</w:t>
      </w:r>
      <w:proofErr w:type="spellEnd"/>
      <w:r w:rsidR="0063025F">
        <w:rPr>
          <w:rFonts w:ascii="Tahoma" w:hAnsi="Tahoma" w:cs="Tahoma"/>
        </w:rPr>
        <w:t>,</w:t>
      </w:r>
      <w:r w:rsidR="00C072DF">
        <w:rPr>
          <w:rFonts w:ascii="Tahoma" w:hAnsi="Tahoma" w:cs="Tahoma"/>
        </w:rPr>
        <w:t xml:space="preserve"> offers a glow-</w:t>
      </w:r>
      <w:proofErr w:type="spellStart"/>
      <w:r w:rsidR="00C072DF">
        <w:rPr>
          <w:rFonts w:ascii="Tahoma" w:hAnsi="Tahoma" w:cs="Tahoma"/>
        </w:rPr>
        <w:t>tastic</w:t>
      </w:r>
      <w:proofErr w:type="spellEnd"/>
      <w:r w:rsidR="00C072DF">
        <w:rPr>
          <w:rFonts w:ascii="Tahoma" w:hAnsi="Tahoma" w:cs="Tahoma"/>
        </w:rPr>
        <w:t xml:space="preserve"> take on the quirky </w:t>
      </w:r>
      <w:r w:rsidR="0063025F">
        <w:rPr>
          <w:rFonts w:ascii="Tahoma" w:hAnsi="Tahoma" w:cs="Tahoma"/>
        </w:rPr>
        <w:t xml:space="preserve">monsters that are </w:t>
      </w:r>
      <w:r w:rsidR="002C6F73">
        <w:rPr>
          <w:rFonts w:ascii="Tahoma" w:hAnsi="Tahoma" w:cs="Tahoma"/>
        </w:rPr>
        <w:t>best-loved</w:t>
      </w:r>
      <w:r w:rsidR="00433CAC">
        <w:rPr>
          <w:rFonts w:ascii="Tahoma" w:hAnsi="Tahoma" w:cs="Tahoma"/>
        </w:rPr>
        <w:t xml:space="preserve"> for their</w:t>
      </w:r>
      <w:r w:rsidR="0063025F">
        <w:rPr>
          <w:rFonts w:ascii="Tahoma" w:hAnsi="Tahoma" w:cs="Tahoma"/>
        </w:rPr>
        <w:t xml:space="preserve"> </w:t>
      </w:r>
      <w:r w:rsidR="002C6F73">
        <w:rPr>
          <w:rFonts w:ascii="Tahoma" w:hAnsi="Tahoma" w:cs="Tahoma"/>
        </w:rPr>
        <w:t xml:space="preserve">contagious </w:t>
      </w:r>
      <w:r w:rsidR="0063025F">
        <w:rPr>
          <w:rFonts w:ascii="Tahoma" w:hAnsi="Tahoma" w:cs="Tahoma"/>
        </w:rPr>
        <w:t>mischief</w:t>
      </w:r>
      <w:r w:rsidR="002C6F73">
        <w:rPr>
          <w:rFonts w:ascii="Tahoma" w:hAnsi="Tahoma" w:cs="Tahoma"/>
        </w:rPr>
        <w:t>, funny-ugly looks</w:t>
      </w:r>
      <w:r w:rsidR="0063025F">
        <w:rPr>
          <w:rFonts w:ascii="Tahoma" w:hAnsi="Tahoma" w:cs="Tahoma"/>
        </w:rPr>
        <w:t xml:space="preserve"> and </w:t>
      </w:r>
      <w:r w:rsidR="004B3F3F">
        <w:rPr>
          <w:rFonts w:ascii="Tahoma" w:hAnsi="Tahoma" w:cs="Tahoma"/>
        </w:rPr>
        <w:t xml:space="preserve">unique </w:t>
      </w:r>
      <w:r w:rsidR="0063025F">
        <w:rPr>
          <w:rFonts w:ascii="Tahoma" w:hAnsi="Tahoma" w:cs="Tahoma"/>
        </w:rPr>
        <w:t>personali</w:t>
      </w:r>
      <w:r w:rsidR="004B3F3F">
        <w:rPr>
          <w:rFonts w:ascii="Tahoma" w:hAnsi="Tahoma" w:cs="Tahoma"/>
        </w:rPr>
        <w:t>ties</w:t>
      </w:r>
      <w:r w:rsidR="0063025F">
        <w:rPr>
          <w:rFonts w:ascii="Tahoma" w:hAnsi="Tahoma" w:cs="Tahoma"/>
        </w:rPr>
        <w:t>.</w:t>
      </w:r>
    </w:p>
    <w:p w14:paraId="37152016" w14:textId="2649B7D4" w:rsidR="00355019" w:rsidRDefault="00E26C0C" w:rsidP="000339E4">
      <w:pPr>
        <w:spacing w:line="276" w:lineRule="auto"/>
        <w:jc w:val="both"/>
        <w:rPr>
          <w:rFonts w:ascii="Tahoma" w:hAnsi="Tahoma" w:cs="Tahoma"/>
        </w:rPr>
      </w:pPr>
      <w:r>
        <w:rPr>
          <w:rFonts w:ascii="Tahoma" w:hAnsi="Tahoma" w:cs="Tahoma"/>
        </w:rPr>
        <w:t>The launch</w:t>
      </w:r>
      <w:r w:rsidR="00C75622">
        <w:rPr>
          <w:rFonts w:ascii="Tahoma" w:hAnsi="Tahoma" w:cs="Tahoma"/>
        </w:rPr>
        <w:t xml:space="preserve">, which </w:t>
      </w:r>
      <w:r w:rsidR="002C6F73">
        <w:rPr>
          <w:rFonts w:ascii="Tahoma" w:hAnsi="Tahoma" w:cs="Tahoma"/>
        </w:rPr>
        <w:t>introduces</w:t>
      </w:r>
      <w:r w:rsidR="00404945">
        <w:rPr>
          <w:rFonts w:ascii="Tahoma" w:hAnsi="Tahoma" w:cs="Tahoma"/>
        </w:rPr>
        <w:t xml:space="preserve"> </w:t>
      </w:r>
      <w:r w:rsidR="002A3725">
        <w:rPr>
          <w:rFonts w:ascii="Tahoma" w:hAnsi="Tahoma" w:cs="Tahoma"/>
        </w:rPr>
        <w:t xml:space="preserve">new </w:t>
      </w:r>
      <w:r w:rsidR="00C75622">
        <w:rPr>
          <w:rFonts w:ascii="Tahoma" w:hAnsi="Tahoma" w:cs="Tahoma"/>
        </w:rPr>
        <w:t xml:space="preserve">characters </w:t>
      </w:r>
      <w:r w:rsidR="00404945">
        <w:rPr>
          <w:rFonts w:ascii="Tahoma" w:hAnsi="Tahoma" w:cs="Tahoma"/>
        </w:rPr>
        <w:t xml:space="preserve">such as </w:t>
      </w:r>
      <w:r w:rsidR="00003543">
        <w:rPr>
          <w:rFonts w:ascii="Tahoma" w:hAnsi="Tahoma" w:cs="Tahoma"/>
        </w:rPr>
        <w:t xml:space="preserve">Screech, </w:t>
      </w:r>
      <w:proofErr w:type="spellStart"/>
      <w:r w:rsidR="00003543">
        <w:rPr>
          <w:rFonts w:ascii="Tahoma" w:hAnsi="Tahoma" w:cs="Tahoma"/>
        </w:rPr>
        <w:t>Stinkface</w:t>
      </w:r>
      <w:proofErr w:type="spellEnd"/>
      <w:r w:rsidR="00A51954">
        <w:rPr>
          <w:rFonts w:ascii="Tahoma" w:hAnsi="Tahoma" w:cs="Tahoma"/>
        </w:rPr>
        <w:t xml:space="preserve"> and Reek</w:t>
      </w:r>
      <w:r w:rsidR="00003543">
        <w:rPr>
          <w:rFonts w:ascii="Tahoma" w:hAnsi="Tahoma" w:cs="Tahoma"/>
        </w:rPr>
        <w:t>-O</w:t>
      </w:r>
      <w:r w:rsidR="006B1C18">
        <w:rPr>
          <w:rFonts w:ascii="Tahoma" w:hAnsi="Tahoma" w:cs="Tahoma"/>
        </w:rPr>
        <w:t xml:space="preserve"> among other</w:t>
      </w:r>
      <w:r w:rsidR="002A3725">
        <w:rPr>
          <w:rFonts w:ascii="Tahoma" w:hAnsi="Tahoma" w:cs="Tahoma"/>
        </w:rPr>
        <w:t xml:space="preserve"> characters fans know and loathe</w:t>
      </w:r>
      <w:r w:rsidR="00A51954">
        <w:rPr>
          <w:rFonts w:ascii="Tahoma" w:hAnsi="Tahoma" w:cs="Tahoma"/>
        </w:rPr>
        <w:t>,</w:t>
      </w:r>
      <w:r w:rsidR="00C75622">
        <w:rPr>
          <w:rFonts w:ascii="Tahoma" w:hAnsi="Tahoma" w:cs="Tahoma"/>
        </w:rPr>
        <w:t xml:space="preserve"> </w:t>
      </w:r>
      <w:r>
        <w:rPr>
          <w:rFonts w:ascii="Tahoma" w:hAnsi="Tahoma" w:cs="Tahoma"/>
        </w:rPr>
        <w:t xml:space="preserve">includes ten </w:t>
      </w:r>
      <w:r w:rsidR="000F6195">
        <w:rPr>
          <w:rFonts w:ascii="Tahoma" w:hAnsi="Tahoma" w:cs="Tahoma"/>
        </w:rPr>
        <w:t xml:space="preserve">badly behaved </w:t>
      </w:r>
      <w:r w:rsidR="00A97EEF">
        <w:rPr>
          <w:rFonts w:ascii="Tahoma" w:hAnsi="Tahoma" w:cs="Tahoma"/>
        </w:rPr>
        <w:t>monsters that</w:t>
      </w:r>
      <w:r w:rsidR="000F6195">
        <w:rPr>
          <w:rFonts w:ascii="Tahoma" w:hAnsi="Tahoma" w:cs="Tahoma"/>
        </w:rPr>
        <w:t xml:space="preserve"> </w:t>
      </w:r>
      <w:r w:rsidR="00A51954">
        <w:rPr>
          <w:rFonts w:ascii="Tahoma" w:hAnsi="Tahoma" w:cs="Tahoma"/>
        </w:rPr>
        <w:t>boast</w:t>
      </w:r>
      <w:r w:rsidR="00495EDD" w:rsidRPr="00495EDD">
        <w:rPr>
          <w:rFonts w:ascii="Tahoma" w:hAnsi="Tahoma" w:cs="Tahoma"/>
        </w:rPr>
        <w:t xml:space="preserve"> unique glow in the dark features</w:t>
      </w:r>
      <w:r w:rsidR="00495EDD">
        <w:rPr>
          <w:rFonts w:ascii="Tahoma" w:hAnsi="Tahoma" w:cs="Tahoma"/>
        </w:rPr>
        <w:t xml:space="preserve"> </w:t>
      </w:r>
      <w:r w:rsidR="000C3D06">
        <w:rPr>
          <w:rFonts w:ascii="Tahoma" w:hAnsi="Tahoma" w:cs="Tahoma"/>
        </w:rPr>
        <w:t>such as</w:t>
      </w:r>
      <w:r w:rsidR="00CC6D2C">
        <w:rPr>
          <w:rFonts w:ascii="Tahoma" w:hAnsi="Tahoma" w:cs="Tahoma"/>
        </w:rPr>
        <w:t xml:space="preserve"> </w:t>
      </w:r>
      <w:r w:rsidR="002D656D">
        <w:rPr>
          <w:rFonts w:ascii="Tahoma" w:hAnsi="Tahoma" w:cs="Tahoma"/>
        </w:rPr>
        <w:t>glowing eyes, mouth or clothing</w:t>
      </w:r>
      <w:r w:rsidR="002A3725">
        <w:rPr>
          <w:rFonts w:ascii="Tahoma" w:hAnsi="Tahoma" w:cs="Tahoma"/>
        </w:rPr>
        <w:t>. T</w:t>
      </w:r>
      <w:r w:rsidR="00495EDD">
        <w:rPr>
          <w:rFonts w:ascii="Tahoma" w:hAnsi="Tahoma" w:cs="Tahoma"/>
        </w:rPr>
        <w:t xml:space="preserve">o discover where they glow, </w:t>
      </w:r>
      <w:r w:rsidR="00A51954">
        <w:rPr>
          <w:rFonts w:ascii="Tahoma" w:hAnsi="Tahoma" w:cs="Tahoma"/>
        </w:rPr>
        <w:t xml:space="preserve">simply </w:t>
      </w:r>
      <w:r w:rsidR="00495EDD">
        <w:rPr>
          <w:rFonts w:ascii="Tahoma" w:hAnsi="Tahoma" w:cs="Tahoma"/>
        </w:rPr>
        <w:t xml:space="preserve">wait for the sun to set and the </w:t>
      </w:r>
      <w:proofErr w:type="spellStart"/>
      <w:r w:rsidR="00495EDD">
        <w:rPr>
          <w:rFonts w:ascii="Tahoma" w:hAnsi="Tahoma" w:cs="Tahoma"/>
        </w:rPr>
        <w:t>FuggGlow</w:t>
      </w:r>
      <w:proofErr w:type="spellEnd"/>
      <w:r w:rsidR="00495EDD">
        <w:rPr>
          <w:rFonts w:ascii="Tahoma" w:hAnsi="Tahoma" w:cs="Tahoma"/>
        </w:rPr>
        <w:t xml:space="preserve"> to awaken</w:t>
      </w:r>
      <w:r w:rsidR="00E563A1">
        <w:rPr>
          <w:rFonts w:ascii="Tahoma" w:hAnsi="Tahoma" w:cs="Tahoma"/>
        </w:rPr>
        <w:t xml:space="preserve"> </w:t>
      </w:r>
      <w:r w:rsidR="00D571CA">
        <w:rPr>
          <w:rFonts w:ascii="Tahoma" w:hAnsi="Tahoma" w:cs="Tahoma"/>
        </w:rPr>
        <w:t xml:space="preserve">as the </w:t>
      </w:r>
      <w:r w:rsidR="00D16781">
        <w:rPr>
          <w:rFonts w:ascii="Tahoma" w:hAnsi="Tahoma" w:cs="Tahoma"/>
        </w:rPr>
        <w:t>glowing fiends</w:t>
      </w:r>
      <w:r w:rsidR="00D571CA">
        <w:rPr>
          <w:rFonts w:ascii="Tahoma" w:hAnsi="Tahoma" w:cs="Tahoma"/>
        </w:rPr>
        <w:t xml:space="preserve"> sleep all day and cause chaos all night.</w:t>
      </w:r>
    </w:p>
    <w:p w14:paraId="0B85AEA6" w14:textId="0B76F89E" w:rsidR="00EB4403" w:rsidRPr="00905BF5" w:rsidRDefault="009D20C8" w:rsidP="000339E4">
      <w:pPr>
        <w:spacing w:line="276" w:lineRule="auto"/>
        <w:jc w:val="both"/>
        <w:rPr>
          <w:rFonts w:ascii="Tahoma" w:hAnsi="Tahoma" w:cs="Tahoma"/>
        </w:rPr>
      </w:pPr>
      <w:r>
        <w:rPr>
          <w:rFonts w:ascii="Tahoma" w:hAnsi="Tahoma" w:cs="Tahoma"/>
        </w:rPr>
        <w:t xml:space="preserve">Priced at £16 per monster, </w:t>
      </w:r>
      <w:proofErr w:type="spellStart"/>
      <w:r w:rsidR="000951A6">
        <w:rPr>
          <w:rFonts w:ascii="Tahoma" w:hAnsi="Tahoma" w:cs="Tahoma"/>
        </w:rPr>
        <w:t>FuggGlows</w:t>
      </w:r>
      <w:proofErr w:type="spellEnd"/>
      <w:r w:rsidR="000951A6">
        <w:rPr>
          <w:rFonts w:ascii="Tahoma" w:hAnsi="Tahoma" w:cs="Tahoma"/>
        </w:rPr>
        <w:t xml:space="preserve"> are nocturnal nuisances</w:t>
      </w:r>
      <w:r w:rsidR="008B46DC">
        <w:rPr>
          <w:rFonts w:ascii="Tahoma" w:hAnsi="Tahoma" w:cs="Tahoma"/>
        </w:rPr>
        <w:t xml:space="preserve"> </w:t>
      </w:r>
      <w:r w:rsidR="004376C7">
        <w:rPr>
          <w:rFonts w:ascii="Tahoma" w:hAnsi="Tahoma" w:cs="Tahoma"/>
        </w:rPr>
        <w:t xml:space="preserve">that are not for the faint of heart! </w:t>
      </w:r>
      <w:r w:rsidR="00003543" w:rsidRPr="00003543">
        <w:rPr>
          <w:rFonts w:ascii="Tahoma" w:hAnsi="Tahoma" w:cs="Tahoma"/>
        </w:rPr>
        <w:t>They’re lurking in the shadows, waiting to fire phlegm at unsuspecting victims</w:t>
      </w:r>
      <w:r w:rsidR="00003543">
        <w:rPr>
          <w:rFonts w:ascii="Tahoma" w:hAnsi="Tahoma" w:cs="Tahoma"/>
        </w:rPr>
        <w:t xml:space="preserve">. </w:t>
      </w:r>
      <w:r w:rsidR="00EB4403" w:rsidRPr="00905BF5">
        <w:rPr>
          <w:rFonts w:ascii="Tahoma" w:hAnsi="Tahoma" w:cs="Tahoma"/>
        </w:rPr>
        <w:t xml:space="preserve">But fear not, </w:t>
      </w:r>
      <w:r w:rsidR="0074756F">
        <w:rPr>
          <w:rFonts w:ascii="Tahoma" w:hAnsi="Tahoma" w:cs="Tahoma"/>
        </w:rPr>
        <w:t>the</w:t>
      </w:r>
      <w:r w:rsidR="00EB4403" w:rsidRPr="00905BF5">
        <w:rPr>
          <w:rFonts w:ascii="Tahoma" w:hAnsi="Tahoma" w:cs="Tahoma"/>
        </w:rPr>
        <w:t xml:space="preserve"> </w:t>
      </w:r>
      <w:r w:rsidR="00820CB3">
        <w:rPr>
          <w:rFonts w:ascii="Tahoma" w:hAnsi="Tahoma" w:cs="Tahoma"/>
        </w:rPr>
        <w:t>funny-ugly monsters</w:t>
      </w:r>
      <w:r w:rsidR="00EB4403" w:rsidRPr="00905BF5">
        <w:rPr>
          <w:rFonts w:ascii="Tahoma" w:hAnsi="Tahoma" w:cs="Tahoma"/>
        </w:rPr>
        <w:t xml:space="preserve"> </w:t>
      </w:r>
      <w:r w:rsidR="00820CB3">
        <w:rPr>
          <w:rFonts w:ascii="Tahoma" w:hAnsi="Tahoma" w:cs="Tahoma"/>
        </w:rPr>
        <w:t>are not</w:t>
      </w:r>
      <w:r w:rsidR="00EB4403" w:rsidRPr="00905BF5">
        <w:rPr>
          <w:rFonts w:ascii="Tahoma" w:hAnsi="Tahoma" w:cs="Tahoma"/>
        </w:rPr>
        <w:t xml:space="preserve"> as elusive as they </w:t>
      </w:r>
      <w:r w:rsidR="00D02472">
        <w:rPr>
          <w:rFonts w:ascii="Tahoma" w:hAnsi="Tahoma" w:cs="Tahoma"/>
        </w:rPr>
        <w:t>seem</w:t>
      </w:r>
      <w:r w:rsidR="004651C1">
        <w:rPr>
          <w:rFonts w:ascii="Tahoma" w:hAnsi="Tahoma" w:cs="Tahoma"/>
        </w:rPr>
        <w:t xml:space="preserve"> </w:t>
      </w:r>
      <w:r w:rsidR="00BC42F6">
        <w:rPr>
          <w:rFonts w:ascii="Tahoma" w:hAnsi="Tahoma" w:cs="Tahoma"/>
        </w:rPr>
        <w:t xml:space="preserve">– </w:t>
      </w:r>
      <w:r w:rsidR="00003543">
        <w:rPr>
          <w:rFonts w:ascii="Tahoma" w:hAnsi="Tahoma" w:cs="Tahoma"/>
        </w:rPr>
        <w:t>owners</w:t>
      </w:r>
      <w:r w:rsidR="00BC42F6">
        <w:rPr>
          <w:rFonts w:ascii="Tahoma" w:hAnsi="Tahoma" w:cs="Tahoma"/>
        </w:rPr>
        <w:t xml:space="preserve"> should simply</w:t>
      </w:r>
      <w:r w:rsidR="00EB4403" w:rsidRPr="00905BF5">
        <w:rPr>
          <w:rFonts w:ascii="Tahoma" w:hAnsi="Tahoma" w:cs="Tahoma"/>
        </w:rPr>
        <w:t xml:space="preserve"> keep a vigilant eye out for their glowing eyes, luminous mouths, or radiant attire, and </w:t>
      </w:r>
      <w:r w:rsidR="00D02472">
        <w:rPr>
          <w:rFonts w:ascii="Tahoma" w:hAnsi="Tahoma" w:cs="Tahoma"/>
        </w:rPr>
        <w:t>they will</w:t>
      </w:r>
      <w:r w:rsidR="00EB4403" w:rsidRPr="00905BF5">
        <w:rPr>
          <w:rFonts w:ascii="Tahoma" w:hAnsi="Tahoma" w:cs="Tahoma"/>
        </w:rPr>
        <w:t xml:space="preserve"> be </w:t>
      </w:r>
      <w:r w:rsidR="00D02472">
        <w:rPr>
          <w:rFonts w:ascii="Tahoma" w:hAnsi="Tahoma" w:cs="Tahoma"/>
        </w:rPr>
        <w:t xml:space="preserve">one </w:t>
      </w:r>
      <w:r w:rsidR="009363E9">
        <w:rPr>
          <w:rFonts w:ascii="Tahoma" w:hAnsi="Tahoma" w:cs="Tahoma"/>
        </w:rPr>
        <w:t>step ahead of</w:t>
      </w:r>
      <w:r w:rsidR="00EB4403" w:rsidRPr="00905BF5">
        <w:rPr>
          <w:rFonts w:ascii="Tahoma" w:hAnsi="Tahoma" w:cs="Tahoma"/>
        </w:rPr>
        <w:t xml:space="preserve"> the midnight menaces.</w:t>
      </w:r>
    </w:p>
    <w:p w14:paraId="4349D927" w14:textId="38592701" w:rsidR="00286D03" w:rsidRPr="00286D03" w:rsidRDefault="009030CA" w:rsidP="000339E4">
      <w:pPr>
        <w:spacing w:line="276" w:lineRule="auto"/>
        <w:jc w:val="both"/>
        <w:rPr>
          <w:rFonts w:ascii="Tahoma" w:hAnsi="Tahoma" w:cs="Tahoma"/>
        </w:rPr>
      </w:pPr>
      <w:r>
        <w:rPr>
          <w:rFonts w:ascii="Tahoma" w:hAnsi="Tahoma" w:cs="Tahoma"/>
        </w:rPr>
        <w:t>With an excellent sense of adventure and hu</w:t>
      </w:r>
      <w:r w:rsidR="00D30CE1">
        <w:rPr>
          <w:rFonts w:ascii="Tahoma" w:hAnsi="Tahoma" w:cs="Tahoma"/>
        </w:rPr>
        <w:t xml:space="preserve">mour, </w:t>
      </w:r>
      <w:r w:rsidR="00B87136">
        <w:rPr>
          <w:rFonts w:ascii="Tahoma" w:hAnsi="Tahoma" w:cs="Tahoma"/>
        </w:rPr>
        <w:t>alongside heaps of mischief,</w:t>
      </w:r>
      <w:r w:rsidR="00D30CE1">
        <w:rPr>
          <w:rFonts w:ascii="Tahoma" w:hAnsi="Tahoma" w:cs="Tahoma"/>
        </w:rPr>
        <w:t xml:space="preserve"> </w:t>
      </w:r>
      <w:proofErr w:type="spellStart"/>
      <w:r w:rsidR="00EB4403" w:rsidRPr="00286D03">
        <w:rPr>
          <w:rFonts w:ascii="Tahoma" w:hAnsi="Tahoma" w:cs="Tahoma"/>
        </w:rPr>
        <w:t>Fugg</w:t>
      </w:r>
      <w:r w:rsidR="00D30CE1">
        <w:rPr>
          <w:rFonts w:ascii="Tahoma" w:hAnsi="Tahoma" w:cs="Tahoma"/>
        </w:rPr>
        <w:t>G</w:t>
      </w:r>
      <w:r w:rsidR="00EB4403" w:rsidRPr="00286D03">
        <w:rPr>
          <w:rFonts w:ascii="Tahoma" w:hAnsi="Tahoma" w:cs="Tahoma"/>
        </w:rPr>
        <w:t>lows</w:t>
      </w:r>
      <w:proofErr w:type="spellEnd"/>
      <w:r w:rsidR="00EB4403" w:rsidRPr="00286D03">
        <w:rPr>
          <w:rFonts w:ascii="Tahoma" w:hAnsi="Tahoma" w:cs="Tahoma"/>
        </w:rPr>
        <w:t xml:space="preserve"> are the perfect companions for those seeking a touch of whimsical mayhem. Whether you're a seasoned Fuggler collector or new to the scene, get ready for a glow-</w:t>
      </w:r>
      <w:proofErr w:type="spellStart"/>
      <w:r w:rsidR="00EB4403" w:rsidRPr="00286D03">
        <w:rPr>
          <w:rFonts w:ascii="Tahoma" w:hAnsi="Tahoma" w:cs="Tahoma"/>
        </w:rPr>
        <w:t>rious</w:t>
      </w:r>
      <w:proofErr w:type="spellEnd"/>
      <w:r w:rsidR="00EB4403" w:rsidRPr="00286D03">
        <w:rPr>
          <w:rFonts w:ascii="Tahoma" w:hAnsi="Tahoma" w:cs="Tahoma"/>
        </w:rPr>
        <w:t xml:space="preserve"> treat! </w:t>
      </w:r>
    </w:p>
    <w:p w14:paraId="0102DB4D" w14:textId="77777777" w:rsidR="002A3725" w:rsidRDefault="00682B9D" w:rsidP="000339E4">
      <w:pPr>
        <w:spacing w:line="276" w:lineRule="auto"/>
        <w:jc w:val="both"/>
        <w:rPr>
          <w:rFonts w:ascii="Tahoma" w:hAnsi="Tahoma" w:cs="Tahoma"/>
        </w:rPr>
      </w:pPr>
      <w:r>
        <w:rPr>
          <w:rFonts w:ascii="Tahoma" w:hAnsi="Tahoma" w:cs="Tahoma"/>
        </w:rPr>
        <w:t>Alongside their glow-in-</w:t>
      </w:r>
      <w:r w:rsidR="00EB4403" w:rsidRPr="00286D03">
        <w:rPr>
          <w:rFonts w:ascii="Tahoma" w:hAnsi="Tahoma" w:cs="Tahoma"/>
        </w:rPr>
        <w:t>the</w:t>
      </w:r>
      <w:r>
        <w:rPr>
          <w:rFonts w:ascii="Tahoma" w:hAnsi="Tahoma" w:cs="Tahoma"/>
        </w:rPr>
        <w:t>-dark features, e</w:t>
      </w:r>
      <w:r w:rsidR="00EB4403" w:rsidRPr="00286D03">
        <w:rPr>
          <w:rFonts w:ascii="Tahoma" w:hAnsi="Tahoma" w:cs="Tahoma"/>
        </w:rPr>
        <w:t>ach</w:t>
      </w:r>
      <w:r w:rsidR="00EB4403" w:rsidRPr="00905BF5">
        <w:rPr>
          <w:rFonts w:ascii="Tahoma" w:hAnsi="Tahoma" w:cs="Tahoma"/>
        </w:rPr>
        <w:t xml:space="preserve"> </w:t>
      </w:r>
      <w:r>
        <w:rPr>
          <w:rFonts w:ascii="Tahoma" w:hAnsi="Tahoma" w:cs="Tahoma"/>
        </w:rPr>
        <w:t>monster</w:t>
      </w:r>
      <w:r w:rsidR="00EB4403" w:rsidRPr="00905BF5">
        <w:rPr>
          <w:rFonts w:ascii="Tahoma" w:hAnsi="Tahoma" w:cs="Tahoma"/>
        </w:rPr>
        <w:t xml:space="preserve"> proudly flaunts the </w:t>
      </w:r>
      <w:bookmarkStart w:id="0" w:name="_Hlk146019371"/>
      <w:proofErr w:type="spellStart"/>
      <w:r w:rsidR="00EB4403" w:rsidRPr="00905BF5">
        <w:rPr>
          <w:rFonts w:ascii="Tahoma" w:hAnsi="Tahoma" w:cs="Tahoma"/>
        </w:rPr>
        <w:t>Fuggler</w:t>
      </w:r>
      <w:r>
        <w:rPr>
          <w:rFonts w:ascii="Tahoma" w:hAnsi="Tahoma" w:cs="Tahoma"/>
        </w:rPr>
        <w:t>’s</w:t>
      </w:r>
      <w:proofErr w:type="spellEnd"/>
      <w:r w:rsidR="00EB4403" w:rsidRPr="00905BF5">
        <w:rPr>
          <w:rFonts w:ascii="Tahoma" w:hAnsi="Tahoma" w:cs="Tahoma"/>
        </w:rPr>
        <w:t>™</w:t>
      </w:r>
      <w:bookmarkEnd w:id="0"/>
      <w:r w:rsidR="00EB4403" w:rsidRPr="00905BF5">
        <w:rPr>
          <w:rFonts w:ascii="Tahoma" w:hAnsi="Tahoma" w:cs="Tahoma"/>
        </w:rPr>
        <w:t xml:space="preserve"> signature </w:t>
      </w:r>
      <w:r w:rsidR="0008133A">
        <w:rPr>
          <w:rFonts w:ascii="Tahoma" w:hAnsi="Tahoma" w:cs="Tahoma"/>
        </w:rPr>
        <w:t>BUTT</w:t>
      </w:r>
      <w:r w:rsidR="00286D03" w:rsidRPr="00905BF5">
        <w:rPr>
          <w:rFonts w:ascii="Tahoma" w:hAnsi="Tahoma" w:cs="Tahoma"/>
        </w:rPr>
        <w:t>-on hole</w:t>
      </w:r>
      <w:r w:rsidR="00EB4403" w:rsidRPr="00905BF5">
        <w:rPr>
          <w:rFonts w:ascii="Tahoma" w:hAnsi="Tahoma" w:cs="Tahoma"/>
        </w:rPr>
        <w:t xml:space="preserve">, human-like teeth, vacant </w:t>
      </w:r>
      <w:r w:rsidR="00003543">
        <w:rPr>
          <w:rFonts w:ascii="Tahoma" w:hAnsi="Tahoma" w:cs="Tahoma"/>
        </w:rPr>
        <w:t>eyes</w:t>
      </w:r>
      <w:r w:rsidR="00EB4403" w:rsidRPr="00905BF5">
        <w:rPr>
          <w:rFonts w:ascii="Tahoma" w:hAnsi="Tahoma" w:cs="Tahoma"/>
        </w:rPr>
        <w:t xml:space="preserve">, and a </w:t>
      </w:r>
      <w:r w:rsidR="00003543">
        <w:rPr>
          <w:rFonts w:ascii="Tahoma" w:hAnsi="Tahoma" w:cs="Tahoma"/>
        </w:rPr>
        <w:t>disturbing</w:t>
      </w:r>
      <w:r w:rsidR="00EB4403" w:rsidRPr="00905BF5">
        <w:rPr>
          <w:rFonts w:ascii="Tahoma" w:hAnsi="Tahoma" w:cs="Tahoma"/>
        </w:rPr>
        <w:t xml:space="preserve"> </w:t>
      </w:r>
      <w:r w:rsidR="00003543" w:rsidRPr="00905BF5">
        <w:rPr>
          <w:rFonts w:ascii="Tahoma" w:hAnsi="Tahoma" w:cs="Tahoma"/>
        </w:rPr>
        <w:t>demeanour</w:t>
      </w:r>
      <w:r w:rsidR="00EB4403" w:rsidRPr="00905BF5">
        <w:rPr>
          <w:rFonts w:ascii="Tahoma" w:hAnsi="Tahoma" w:cs="Tahoma"/>
        </w:rPr>
        <w:t>.</w:t>
      </w:r>
      <w:r w:rsidR="00905BF5" w:rsidRPr="00905BF5">
        <w:rPr>
          <w:rFonts w:ascii="Tahoma" w:hAnsi="Tahoma" w:cs="Tahoma"/>
        </w:rPr>
        <w:t xml:space="preserve"> </w:t>
      </w:r>
      <w:r w:rsidR="00003543">
        <w:rPr>
          <w:rFonts w:ascii="Tahoma" w:hAnsi="Tahoma" w:cs="Tahoma"/>
        </w:rPr>
        <w:t xml:space="preserve">They </w:t>
      </w:r>
      <w:r w:rsidR="00905BF5" w:rsidRPr="00905BF5">
        <w:rPr>
          <w:rFonts w:ascii="Tahoma" w:hAnsi="Tahoma" w:cs="Tahoma"/>
        </w:rPr>
        <w:t>are not for the faint-hearted</w:t>
      </w:r>
      <w:r w:rsidR="00AC5A72">
        <w:rPr>
          <w:rFonts w:ascii="Tahoma" w:hAnsi="Tahoma" w:cs="Tahoma"/>
        </w:rPr>
        <w:t xml:space="preserve"> as they’re</w:t>
      </w:r>
      <w:r w:rsidR="00EB4403" w:rsidRPr="00905BF5">
        <w:rPr>
          <w:rFonts w:ascii="Tahoma" w:hAnsi="Tahoma" w:cs="Tahoma"/>
        </w:rPr>
        <w:t xml:space="preserve"> </w:t>
      </w:r>
      <w:r w:rsidR="0008133A">
        <w:rPr>
          <w:rFonts w:ascii="Tahoma" w:hAnsi="Tahoma" w:cs="Tahoma"/>
        </w:rPr>
        <w:t xml:space="preserve">definitely </w:t>
      </w:r>
      <w:r w:rsidR="00EB4403" w:rsidRPr="00905BF5">
        <w:rPr>
          <w:rFonts w:ascii="Tahoma" w:hAnsi="Tahoma" w:cs="Tahoma"/>
        </w:rPr>
        <w:t xml:space="preserve">up to no </w:t>
      </w:r>
      <w:r w:rsidR="00003543" w:rsidRPr="00905BF5">
        <w:rPr>
          <w:rFonts w:ascii="Tahoma" w:hAnsi="Tahoma" w:cs="Tahoma"/>
        </w:rPr>
        <w:t>good</w:t>
      </w:r>
      <w:r w:rsidR="002A3725">
        <w:rPr>
          <w:rFonts w:ascii="Tahoma" w:hAnsi="Tahoma" w:cs="Tahoma"/>
        </w:rPr>
        <w:t xml:space="preserve"> so be</w:t>
      </w:r>
      <w:r w:rsidR="002A3725" w:rsidRPr="002A3725">
        <w:rPr>
          <w:rFonts w:ascii="Tahoma" w:hAnsi="Tahoma" w:cs="Tahoma"/>
        </w:rPr>
        <w:t xml:space="preserve"> sure to choose wisely and pick the Fuggler that repulses you the least… or mos</w:t>
      </w:r>
      <w:r w:rsidR="002A3725">
        <w:rPr>
          <w:rFonts w:ascii="Tahoma" w:hAnsi="Tahoma" w:cs="Tahoma"/>
        </w:rPr>
        <w:t>t.</w:t>
      </w:r>
    </w:p>
    <w:p w14:paraId="518BF85C" w14:textId="65A3B96A" w:rsidR="00801C5E" w:rsidRDefault="0030450F" w:rsidP="000339E4">
      <w:pPr>
        <w:spacing w:line="276" w:lineRule="auto"/>
        <w:jc w:val="both"/>
        <w:rPr>
          <w:rFonts w:ascii="Tahoma" w:hAnsi="Tahoma" w:cs="Tahoma"/>
        </w:rPr>
      </w:pPr>
      <w:r w:rsidRPr="00905BF5">
        <w:rPr>
          <w:rFonts w:ascii="Tahoma" w:hAnsi="Tahoma" w:cs="Tahoma"/>
        </w:rPr>
        <w:lastRenderedPageBreak/>
        <w:t>Andrew Turner, head of marketing at The Entertainer, commented: “</w:t>
      </w:r>
      <w:r w:rsidR="00AB7A12" w:rsidRPr="00905BF5">
        <w:rPr>
          <w:rFonts w:ascii="Tahoma" w:hAnsi="Tahoma" w:cs="Tahoma"/>
        </w:rPr>
        <w:t xml:space="preserve">We are </w:t>
      </w:r>
      <w:r w:rsidR="00447300">
        <w:rPr>
          <w:rFonts w:ascii="Tahoma" w:hAnsi="Tahoma" w:cs="Tahoma"/>
        </w:rPr>
        <w:t xml:space="preserve">excited </w:t>
      </w:r>
      <w:r w:rsidR="00727AB5">
        <w:rPr>
          <w:rFonts w:ascii="Tahoma" w:hAnsi="Tahoma" w:cs="Tahoma"/>
        </w:rPr>
        <w:t xml:space="preserve">to announce </w:t>
      </w:r>
      <w:r w:rsidR="00801C5E">
        <w:rPr>
          <w:rFonts w:ascii="Tahoma" w:hAnsi="Tahoma" w:cs="Tahoma"/>
        </w:rPr>
        <w:t xml:space="preserve">that </w:t>
      </w:r>
      <w:r w:rsidR="00727AB5">
        <w:rPr>
          <w:rFonts w:ascii="Tahoma" w:hAnsi="Tahoma" w:cs="Tahoma"/>
        </w:rPr>
        <w:t xml:space="preserve">the latest Fuggler </w:t>
      </w:r>
      <w:r w:rsidR="007C5AFC">
        <w:rPr>
          <w:rFonts w:ascii="Tahoma" w:hAnsi="Tahoma" w:cs="Tahoma"/>
        </w:rPr>
        <w:t xml:space="preserve">variant, </w:t>
      </w:r>
      <w:proofErr w:type="spellStart"/>
      <w:r w:rsidR="007C5AFC">
        <w:rPr>
          <w:rFonts w:ascii="Tahoma" w:hAnsi="Tahoma" w:cs="Tahoma"/>
        </w:rPr>
        <w:t>FuggGlows</w:t>
      </w:r>
      <w:proofErr w:type="spellEnd"/>
      <w:r w:rsidR="00801C5E">
        <w:rPr>
          <w:rFonts w:ascii="Tahoma" w:hAnsi="Tahoma" w:cs="Tahoma"/>
        </w:rPr>
        <w:t xml:space="preserve">, will be available to shop at The Entertainer very soon! </w:t>
      </w:r>
    </w:p>
    <w:p w14:paraId="442AB683" w14:textId="4AE4813F" w:rsidR="00EF527D" w:rsidRDefault="00AB7A12" w:rsidP="000339E4">
      <w:pPr>
        <w:spacing w:line="276" w:lineRule="auto"/>
        <w:jc w:val="both"/>
        <w:rPr>
          <w:rFonts w:ascii="Tahoma" w:hAnsi="Tahoma" w:cs="Tahoma"/>
        </w:rPr>
      </w:pPr>
      <w:r w:rsidRPr="00905BF5">
        <w:rPr>
          <w:rFonts w:ascii="Tahoma" w:hAnsi="Tahoma" w:cs="Tahoma"/>
        </w:rPr>
        <w:t>“</w:t>
      </w:r>
      <w:r w:rsidR="00F72301">
        <w:rPr>
          <w:rFonts w:ascii="Tahoma" w:hAnsi="Tahoma" w:cs="Tahoma"/>
        </w:rPr>
        <w:t xml:space="preserve">Whether you’re a </w:t>
      </w:r>
      <w:r w:rsidR="00944CEE">
        <w:rPr>
          <w:rFonts w:ascii="Tahoma" w:hAnsi="Tahoma" w:cs="Tahoma"/>
        </w:rPr>
        <w:t xml:space="preserve">long-time </w:t>
      </w:r>
      <w:r w:rsidR="00F72301">
        <w:rPr>
          <w:rFonts w:ascii="Tahoma" w:hAnsi="Tahoma" w:cs="Tahoma"/>
        </w:rPr>
        <w:t xml:space="preserve">Fuggler </w:t>
      </w:r>
      <w:r w:rsidR="0013097F">
        <w:rPr>
          <w:rFonts w:ascii="Tahoma" w:hAnsi="Tahoma" w:cs="Tahoma"/>
        </w:rPr>
        <w:t xml:space="preserve">fan or you’re yet to </w:t>
      </w:r>
      <w:r w:rsidR="00ED6FCF">
        <w:rPr>
          <w:rFonts w:ascii="Tahoma" w:hAnsi="Tahoma" w:cs="Tahoma"/>
        </w:rPr>
        <w:t xml:space="preserve">discover the mischief </w:t>
      </w:r>
      <w:r w:rsidR="00EF527D">
        <w:rPr>
          <w:rFonts w:ascii="Tahoma" w:hAnsi="Tahoma" w:cs="Tahoma"/>
        </w:rPr>
        <w:t xml:space="preserve">of the funny ugly monsters, we’re confident that the </w:t>
      </w:r>
      <w:proofErr w:type="spellStart"/>
      <w:r w:rsidR="00EF527D">
        <w:rPr>
          <w:rFonts w:ascii="Tahoma" w:hAnsi="Tahoma" w:cs="Tahoma"/>
        </w:rPr>
        <w:t>FuggGlow</w:t>
      </w:r>
      <w:proofErr w:type="spellEnd"/>
      <w:r w:rsidR="00EF527D">
        <w:rPr>
          <w:rFonts w:ascii="Tahoma" w:hAnsi="Tahoma" w:cs="Tahoma"/>
        </w:rPr>
        <w:t xml:space="preserve"> range will be hugely popular with our customers</w:t>
      </w:r>
      <w:r w:rsidR="005217D5">
        <w:rPr>
          <w:rFonts w:ascii="Tahoma" w:hAnsi="Tahoma" w:cs="Tahoma"/>
        </w:rPr>
        <w:t>.”</w:t>
      </w:r>
    </w:p>
    <w:p w14:paraId="66D1D4FF" w14:textId="65451B1D" w:rsidR="0030450F" w:rsidRPr="00905BF5" w:rsidRDefault="0030450F" w:rsidP="000339E4">
      <w:pPr>
        <w:spacing w:line="276" w:lineRule="auto"/>
        <w:jc w:val="both"/>
        <w:rPr>
          <w:rFonts w:ascii="Tahoma" w:hAnsi="Tahoma" w:cs="Tahoma"/>
        </w:rPr>
      </w:pPr>
      <w:r w:rsidRPr="00905BF5">
        <w:rPr>
          <w:rFonts w:ascii="Tahoma" w:hAnsi="Tahoma" w:cs="Tahoma"/>
        </w:rPr>
        <w:t>The</w:t>
      </w:r>
      <w:r w:rsidR="00905BF5" w:rsidRPr="00905BF5">
        <w:rPr>
          <w:rFonts w:ascii="Tahoma" w:hAnsi="Tahoma" w:cs="Tahoma"/>
        </w:rPr>
        <w:t xml:space="preserve"> </w:t>
      </w:r>
      <w:r w:rsidR="005217D5">
        <w:rPr>
          <w:rFonts w:ascii="Tahoma" w:hAnsi="Tahoma" w:cs="Tahoma"/>
        </w:rPr>
        <w:t>complete</w:t>
      </w:r>
      <w:r w:rsidR="00AB7A12" w:rsidRPr="00905BF5">
        <w:rPr>
          <w:rFonts w:ascii="Tahoma" w:hAnsi="Tahoma" w:cs="Tahoma"/>
        </w:rPr>
        <w:t xml:space="preserve"> </w:t>
      </w:r>
      <w:proofErr w:type="spellStart"/>
      <w:r w:rsidR="00AB7A12" w:rsidRPr="00905BF5">
        <w:rPr>
          <w:rFonts w:ascii="Tahoma" w:hAnsi="Tahoma" w:cs="Tahoma"/>
        </w:rPr>
        <w:t>F</w:t>
      </w:r>
      <w:r w:rsidR="00286D03">
        <w:rPr>
          <w:rFonts w:ascii="Tahoma" w:hAnsi="Tahoma" w:cs="Tahoma"/>
        </w:rPr>
        <w:t>ugg</w:t>
      </w:r>
      <w:r w:rsidR="005217D5">
        <w:rPr>
          <w:rFonts w:ascii="Tahoma" w:hAnsi="Tahoma" w:cs="Tahoma"/>
        </w:rPr>
        <w:t>G</w:t>
      </w:r>
      <w:r w:rsidR="00286D03">
        <w:rPr>
          <w:rFonts w:ascii="Tahoma" w:hAnsi="Tahoma" w:cs="Tahoma"/>
        </w:rPr>
        <w:t>low</w:t>
      </w:r>
      <w:proofErr w:type="spellEnd"/>
      <w:r w:rsidR="00286D03">
        <w:rPr>
          <w:rFonts w:ascii="Tahoma" w:hAnsi="Tahoma" w:cs="Tahoma"/>
        </w:rPr>
        <w:t xml:space="preserve"> </w:t>
      </w:r>
      <w:r w:rsidR="00905BF5" w:rsidRPr="00905BF5">
        <w:rPr>
          <w:rFonts w:ascii="Tahoma" w:hAnsi="Tahoma" w:cs="Tahoma"/>
        </w:rPr>
        <w:t>range</w:t>
      </w:r>
      <w:r w:rsidRPr="00905BF5">
        <w:rPr>
          <w:rFonts w:ascii="Tahoma" w:hAnsi="Tahoma" w:cs="Tahoma"/>
        </w:rPr>
        <w:t xml:space="preserve"> </w:t>
      </w:r>
      <w:r w:rsidR="00857826">
        <w:rPr>
          <w:rFonts w:ascii="Tahoma" w:hAnsi="Tahoma" w:cs="Tahoma"/>
        </w:rPr>
        <w:t>is available to pre-order online now and</w:t>
      </w:r>
      <w:r w:rsidR="005217D5">
        <w:rPr>
          <w:rFonts w:ascii="Tahoma" w:hAnsi="Tahoma" w:cs="Tahoma"/>
        </w:rPr>
        <w:t xml:space="preserve"> </w:t>
      </w:r>
      <w:r w:rsidRPr="00905BF5">
        <w:rPr>
          <w:rFonts w:ascii="Tahoma" w:hAnsi="Tahoma" w:cs="Tahoma"/>
        </w:rPr>
        <w:t xml:space="preserve">will be available </w:t>
      </w:r>
      <w:r w:rsidR="005217D5">
        <w:rPr>
          <w:rFonts w:ascii="Tahoma" w:hAnsi="Tahoma" w:cs="Tahoma"/>
        </w:rPr>
        <w:t xml:space="preserve">to purchase </w:t>
      </w:r>
      <w:r w:rsidRPr="00905BF5">
        <w:rPr>
          <w:rFonts w:ascii="Tahoma" w:hAnsi="Tahoma" w:cs="Tahoma"/>
        </w:rPr>
        <w:t xml:space="preserve">in-store at The Entertainer </w:t>
      </w:r>
      <w:r w:rsidR="005217D5">
        <w:rPr>
          <w:rFonts w:ascii="Tahoma" w:hAnsi="Tahoma" w:cs="Tahoma"/>
        </w:rPr>
        <w:t xml:space="preserve">and online at </w:t>
      </w:r>
      <w:hyperlink r:id="rId11" w:history="1">
        <w:r w:rsidR="005217D5" w:rsidRPr="00E9420E">
          <w:rPr>
            <w:rStyle w:val="Hyperlink"/>
            <w:rFonts w:ascii="Tahoma" w:hAnsi="Tahoma" w:cs="Tahoma"/>
          </w:rPr>
          <w:t>www.thetoyshop.com</w:t>
        </w:r>
      </w:hyperlink>
      <w:r w:rsidR="005217D5">
        <w:rPr>
          <w:rFonts w:ascii="Tahoma" w:hAnsi="Tahoma" w:cs="Tahoma"/>
        </w:rPr>
        <w:t xml:space="preserve"> </w:t>
      </w:r>
      <w:r w:rsidRPr="00905BF5">
        <w:rPr>
          <w:rFonts w:ascii="Tahoma" w:hAnsi="Tahoma" w:cs="Tahoma"/>
        </w:rPr>
        <w:t>from</w:t>
      </w:r>
      <w:r w:rsidR="00AB7A12" w:rsidRPr="00905BF5">
        <w:rPr>
          <w:rFonts w:ascii="Tahoma" w:hAnsi="Tahoma" w:cs="Tahoma"/>
        </w:rPr>
        <w:t xml:space="preserve"> </w:t>
      </w:r>
      <w:r w:rsidR="00003543">
        <w:rPr>
          <w:rFonts w:ascii="Tahoma" w:hAnsi="Tahoma" w:cs="Tahoma"/>
        </w:rPr>
        <w:t>Thursday 5</w:t>
      </w:r>
      <w:r w:rsidR="00003543" w:rsidRPr="00003543">
        <w:rPr>
          <w:rFonts w:ascii="Tahoma" w:hAnsi="Tahoma" w:cs="Tahoma"/>
          <w:vertAlign w:val="superscript"/>
        </w:rPr>
        <w:t>th</w:t>
      </w:r>
      <w:r w:rsidR="00003543">
        <w:rPr>
          <w:rFonts w:ascii="Tahoma" w:hAnsi="Tahoma" w:cs="Tahoma"/>
        </w:rPr>
        <w:t xml:space="preserve"> October</w:t>
      </w:r>
      <w:r w:rsidR="00AB7A12" w:rsidRPr="00905BF5">
        <w:rPr>
          <w:rFonts w:ascii="Tahoma" w:hAnsi="Tahoma" w:cs="Tahoma"/>
        </w:rPr>
        <w:t xml:space="preserve"> </w:t>
      </w:r>
      <w:r w:rsidRPr="00905BF5">
        <w:rPr>
          <w:rFonts w:ascii="Tahoma" w:hAnsi="Tahoma" w:cs="Tahoma"/>
        </w:rPr>
        <w:t>2023</w:t>
      </w:r>
      <w:r w:rsidR="00441DEE">
        <w:rPr>
          <w:rFonts w:ascii="Tahoma" w:hAnsi="Tahoma" w:cs="Tahoma"/>
        </w:rPr>
        <w:t xml:space="preserve"> at £16 per </w:t>
      </w:r>
      <w:proofErr w:type="spellStart"/>
      <w:r w:rsidR="00441DEE">
        <w:rPr>
          <w:rFonts w:ascii="Tahoma" w:hAnsi="Tahoma" w:cs="Tahoma"/>
        </w:rPr>
        <w:t>toy</w:t>
      </w:r>
      <w:proofErr w:type="spellEnd"/>
      <w:r w:rsidRPr="00905BF5">
        <w:rPr>
          <w:rFonts w:ascii="Tahoma" w:hAnsi="Tahoma" w:cs="Tahoma"/>
        </w:rPr>
        <w:t>.</w:t>
      </w:r>
    </w:p>
    <w:p w14:paraId="1AE526E9" w14:textId="77777777" w:rsidR="0030450F" w:rsidRPr="00905BF5" w:rsidRDefault="0030450F" w:rsidP="00286D03">
      <w:pPr>
        <w:spacing w:line="276" w:lineRule="auto"/>
        <w:jc w:val="center"/>
        <w:rPr>
          <w:rFonts w:ascii="Tahoma" w:hAnsi="Tahoma" w:cs="Tahoma"/>
          <w:b/>
          <w:bCs/>
        </w:rPr>
      </w:pPr>
      <w:r w:rsidRPr="00905BF5">
        <w:rPr>
          <w:rFonts w:ascii="Tahoma" w:hAnsi="Tahoma" w:cs="Tahoma"/>
          <w:b/>
          <w:bCs/>
        </w:rPr>
        <w:t>ENDS</w:t>
      </w:r>
    </w:p>
    <w:p w14:paraId="64127E2D" w14:textId="77777777" w:rsidR="0030450F" w:rsidRPr="00905BF5" w:rsidRDefault="0030450F" w:rsidP="00286D03">
      <w:pPr>
        <w:spacing w:line="276" w:lineRule="auto"/>
        <w:jc w:val="center"/>
        <w:rPr>
          <w:rFonts w:ascii="Tahoma" w:hAnsi="Tahoma" w:cs="Tahoma"/>
          <w:b/>
          <w:bCs/>
        </w:rPr>
      </w:pPr>
    </w:p>
    <w:p w14:paraId="347F73C4" w14:textId="77777777" w:rsidR="0030450F" w:rsidRPr="00905BF5" w:rsidRDefault="0030450F" w:rsidP="00286D03">
      <w:pPr>
        <w:spacing w:line="276" w:lineRule="auto"/>
        <w:rPr>
          <w:rFonts w:ascii="Tahoma" w:hAnsi="Tahoma" w:cs="Tahoma"/>
        </w:rPr>
      </w:pPr>
      <w:r w:rsidRPr="00905BF5">
        <w:rPr>
          <w:rFonts w:ascii="Tahoma" w:hAnsi="Tahoma" w:cs="Tahoma"/>
        </w:rPr>
        <w:t xml:space="preserve">For all The Entertainer press enquiries, please contact Rewired PR on </w:t>
      </w:r>
      <w:hyperlink r:id="rId12" w:history="1">
        <w:r w:rsidRPr="00905BF5">
          <w:rPr>
            <w:rStyle w:val="Hyperlink"/>
            <w:rFonts w:ascii="Tahoma" w:hAnsi="Tahoma" w:cs="Tahoma"/>
            <w:color w:val="0070C0"/>
          </w:rPr>
          <w:t>TheEntertainer@rewiredpr.com</w:t>
        </w:r>
      </w:hyperlink>
      <w:r w:rsidRPr="00905BF5">
        <w:rPr>
          <w:rFonts w:ascii="Tahoma" w:hAnsi="Tahoma" w:cs="Tahoma"/>
        </w:rPr>
        <w:t xml:space="preserve">, or: </w:t>
      </w:r>
    </w:p>
    <w:p w14:paraId="188903DE" w14:textId="77777777" w:rsidR="0030450F" w:rsidRPr="00905BF5" w:rsidRDefault="0030450F" w:rsidP="00286D03">
      <w:pPr>
        <w:spacing w:line="276" w:lineRule="auto"/>
        <w:rPr>
          <w:rFonts w:ascii="Tahoma" w:hAnsi="Tahoma" w:cs="Tahoma"/>
          <w:color w:val="0070C0"/>
        </w:rPr>
      </w:pPr>
      <w:r w:rsidRPr="00905BF5">
        <w:rPr>
          <w:rFonts w:ascii="Tahoma" w:hAnsi="Tahoma" w:cs="Tahoma"/>
        </w:rPr>
        <w:t>Grace Coniry</w:t>
      </w:r>
      <w:r w:rsidRPr="00905BF5">
        <w:rPr>
          <w:rFonts w:ascii="Tahoma" w:hAnsi="Tahoma" w:cs="Tahoma"/>
        </w:rPr>
        <w:tab/>
      </w:r>
      <w:r w:rsidRPr="00905BF5">
        <w:rPr>
          <w:rFonts w:ascii="Tahoma" w:hAnsi="Tahoma" w:cs="Tahoma"/>
        </w:rPr>
        <w:tab/>
      </w:r>
      <w:hyperlink r:id="rId13" w:history="1">
        <w:r w:rsidRPr="00905BF5">
          <w:rPr>
            <w:rStyle w:val="Hyperlink"/>
            <w:rFonts w:ascii="Tahoma" w:hAnsi="Tahoma" w:cs="Tahoma"/>
            <w:color w:val="0070C0"/>
          </w:rPr>
          <w:t>Grace@rewiredpr.com</w:t>
        </w:r>
      </w:hyperlink>
      <w:r w:rsidRPr="00905BF5">
        <w:rPr>
          <w:rFonts w:ascii="Tahoma" w:hAnsi="Tahoma" w:cs="Tahoma"/>
          <w:color w:val="0070C0"/>
        </w:rPr>
        <w:tab/>
      </w:r>
      <w:r w:rsidRPr="00905BF5">
        <w:rPr>
          <w:rFonts w:ascii="Tahoma" w:hAnsi="Tahoma" w:cs="Tahoma"/>
          <w:color w:val="0070C0"/>
        </w:rPr>
        <w:tab/>
      </w:r>
      <w:r w:rsidRPr="00905BF5">
        <w:rPr>
          <w:rFonts w:ascii="Tahoma" w:hAnsi="Tahoma" w:cs="Tahoma"/>
        </w:rPr>
        <w:t>07544 866384</w:t>
      </w:r>
      <w:r w:rsidRPr="00905BF5">
        <w:rPr>
          <w:rFonts w:ascii="Tahoma" w:hAnsi="Tahoma" w:cs="Tahoma"/>
        </w:rPr>
        <w:br/>
        <w:t xml:space="preserve">Marie Larner </w:t>
      </w:r>
      <w:r w:rsidRPr="00905BF5">
        <w:rPr>
          <w:rFonts w:ascii="Tahoma" w:hAnsi="Tahoma" w:cs="Tahoma"/>
        </w:rPr>
        <w:tab/>
      </w:r>
      <w:r w:rsidRPr="00905BF5">
        <w:rPr>
          <w:rFonts w:ascii="Tahoma" w:hAnsi="Tahoma" w:cs="Tahoma"/>
        </w:rPr>
        <w:tab/>
      </w:r>
      <w:hyperlink r:id="rId14" w:history="1">
        <w:r w:rsidRPr="00905BF5">
          <w:rPr>
            <w:rStyle w:val="Hyperlink"/>
            <w:rFonts w:ascii="Tahoma" w:hAnsi="Tahoma" w:cs="Tahoma"/>
            <w:color w:val="0070C0"/>
          </w:rPr>
          <w:t>Marie@rewiredpr.com</w:t>
        </w:r>
      </w:hyperlink>
      <w:r w:rsidRPr="00905BF5">
        <w:rPr>
          <w:rFonts w:ascii="Tahoma" w:hAnsi="Tahoma" w:cs="Tahoma"/>
          <w:color w:val="0070C0"/>
        </w:rPr>
        <w:tab/>
      </w:r>
      <w:r w:rsidRPr="00905BF5">
        <w:rPr>
          <w:rFonts w:ascii="Tahoma" w:hAnsi="Tahoma" w:cs="Tahoma"/>
          <w:color w:val="0070C0"/>
        </w:rPr>
        <w:tab/>
      </w:r>
      <w:r w:rsidRPr="00905BF5">
        <w:rPr>
          <w:rFonts w:ascii="Tahoma" w:hAnsi="Tahoma" w:cs="Tahoma"/>
        </w:rPr>
        <w:t>07544 859826</w:t>
      </w:r>
      <w:r w:rsidRPr="00905BF5">
        <w:rPr>
          <w:rFonts w:ascii="Tahoma" w:hAnsi="Tahoma" w:cs="Tahoma"/>
        </w:rPr>
        <w:br/>
        <w:t xml:space="preserve">Ella Browning </w:t>
      </w:r>
      <w:r w:rsidRPr="00905BF5">
        <w:rPr>
          <w:rFonts w:ascii="Tahoma" w:hAnsi="Tahoma" w:cs="Tahoma"/>
        </w:rPr>
        <w:tab/>
      </w:r>
      <w:r w:rsidRPr="00905BF5">
        <w:rPr>
          <w:rFonts w:ascii="Tahoma" w:hAnsi="Tahoma" w:cs="Tahoma"/>
        </w:rPr>
        <w:tab/>
      </w:r>
      <w:hyperlink r:id="rId15" w:history="1">
        <w:r w:rsidRPr="00905BF5">
          <w:rPr>
            <w:rStyle w:val="Hyperlink"/>
            <w:rFonts w:ascii="Tahoma" w:hAnsi="Tahoma" w:cs="Tahoma"/>
            <w:color w:val="0070C0"/>
          </w:rPr>
          <w:t>Ella@rewiredpr.com</w:t>
        </w:r>
      </w:hyperlink>
      <w:r w:rsidRPr="00905BF5">
        <w:rPr>
          <w:rFonts w:ascii="Tahoma" w:hAnsi="Tahoma" w:cs="Tahoma"/>
          <w:color w:val="0070C0"/>
        </w:rPr>
        <w:t xml:space="preserve"> </w:t>
      </w:r>
      <w:r w:rsidRPr="00905BF5">
        <w:rPr>
          <w:rFonts w:ascii="Tahoma" w:hAnsi="Tahoma" w:cs="Tahoma"/>
          <w:color w:val="0070C0"/>
        </w:rPr>
        <w:tab/>
      </w:r>
      <w:r w:rsidRPr="00905BF5">
        <w:rPr>
          <w:rFonts w:ascii="Tahoma" w:hAnsi="Tahoma" w:cs="Tahoma"/>
          <w:color w:val="0070C0"/>
        </w:rPr>
        <w:tab/>
      </w:r>
      <w:r w:rsidRPr="00905BF5">
        <w:rPr>
          <w:rFonts w:ascii="Tahoma" w:hAnsi="Tahoma" w:cs="Tahoma"/>
        </w:rPr>
        <w:t>07544 866377</w:t>
      </w:r>
    </w:p>
    <w:p w14:paraId="5B661112" w14:textId="77777777" w:rsidR="0030450F" w:rsidRPr="00905BF5" w:rsidRDefault="0030450F" w:rsidP="00286D03">
      <w:pPr>
        <w:spacing w:line="276" w:lineRule="auto"/>
        <w:rPr>
          <w:rFonts w:ascii="Tahoma" w:hAnsi="Tahoma" w:cs="Tahoma"/>
          <w:b/>
          <w:bCs/>
        </w:rPr>
      </w:pPr>
      <w:r w:rsidRPr="00905BF5">
        <w:rPr>
          <w:rFonts w:ascii="Tahoma" w:hAnsi="Tahoma" w:cs="Tahoma"/>
          <w:b/>
          <w:bCs/>
        </w:rPr>
        <w:br/>
        <w:t>Notes to editors:</w:t>
      </w:r>
    </w:p>
    <w:p w14:paraId="75A9CCEE" w14:textId="77777777" w:rsidR="0030450F" w:rsidRPr="00905BF5" w:rsidRDefault="0030450F" w:rsidP="00286D03">
      <w:pPr>
        <w:spacing w:line="276" w:lineRule="auto"/>
        <w:jc w:val="both"/>
        <w:rPr>
          <w:rFonts w:ascii="Tahoma" w:hAnsi="Tahoma" w:cs="Tahoma"/>
          <w:u w:val="single"/>
        </w:rPr>
      </w:pPr>
      <w:r w:rsidRPr="00905BF5">
        <w:rPr>
          <w:rFonts w:ascii="Tahoma" w:hAnsi="Tahoma" w:cs="Tahoma"/>
          <w:u w:val="single"/>
        </w:rPr>
        <w:t xml:space="preserve">About The Entertainer: </w:t>
      </w:r>
    </w:p>
    <w:p w14:paraId="0E27CE29" w14:textId="77777777" w:rsidR="0030450F" w:rsidRPr="00905BF5" w:rsidRDefault="0030450F" w:rsidP="00286D03">
      <w:pPr>
        <w:spacing w:line="276" w:lineRule="auto"/>
        <w:jc w:val="both"/>
        <w:rPr>
          <w:rFonts w:ascii="Tahoma" w:hAnsi="Tahoma" w:cs="Tahoma"/>
        </w:rPr>
      </w:pPr>
      <w:r w:rsidRPr="00905BF5">
        <w:rPr>
          <w:rFonts w:ascii="Tahoma" w:hAnsi="Tahoma" w:cs="Tahoma"/>
        </w:rPr>
        <w:t xml:space="preserve">The Entertainer, along with the Early Learning Centre, stock thousands of toys and games at 171 stores across the UK and online at TheToyShop.com or elc.co.uk. </w:t>
      </w:r>
    </w:p>
    <w:p w14:paraId="281CAC93" w14:textId="77777777" w:rsidR="0030450F" w:rsidRPr="00905BF5" w:rsidRDefault="0030450F" w:rsidP="00286D03">
      <w:pPr>
        <w:spacing w:line="276" w:lineRule="auto"/>
        <w:jc w:val="both"/>
        <w:rPr>
          <w:rFonts w:ascii="Tahoma" w:hAnsi="Tahoma" w:cs="Tahoma"/>
        </w:rPr>
      </w:pPr>
      <w:r w:rsidRPr="00905BF5">
        <w:rPr>
          <w:rFonts w:ascii="Tahoma" w:hAnsi="Tahoma" w:cs="Tahoma"/>
        </w:rPr>
        <w:t xml:space="preserve">The Entertainer was founded by husband and wife team Gary and Catherine Grant in 1981 and The Entertainer has the same family values today. With the mission to be the best-loved toyshop - one child, one community at a time.  </w:t>
      </w:r>
    </w:p>
    <w:p w14:paraId="6F154749" w14:textId="77777777" w:rsidR="0030450F" w:rsidRPr="00905BF5" w:rsidRDefault="0030450F" w:rsidP="00286D03">
      <w:pPr>
        <w:spacing w:line="276" w:lineRule="auto"/>
        <w:jc w:val="both"/>
        <w:rPr>
          <w:rFonts w:ascii="Tahoma" w:hAnsi="Tahoma" w:cs="Tahoma"/>
          <w:u w:val="single"/>
        </w:rPr>
      </w:pPr>
      <w:r w:rsidRPr="00905BF5">
        <w:rPr>
          <w:rFonts w:ascii="Tahoma" w:hAnsi="Tahoma" w:cs="Tahoma"/>
          <w:u w:val="single"/>
        </w:rPr>
        <w:t>About Fugglers™:</w:t>
      </w:r>
    </w:p>
    <w:p w14:paraId="1E5CAB17" w14:textId="60F27B8A" w:rsidR="0030450F" w:rsidRPr="00905BF5" w:rsidRDefault="0030450F" w:rsidP="00286D03">
      <w:pPr>
        <w:spacing w:line="276" w:lineRule="auto"/>
        <w:jc w:val="both"/>
        <w:rPr>
          <w:rFonts w:ascii="Tahoma" w:hAnsi="Tahoma" w:cs="Tahoma"/>
        </w:rPr>
      </w:pPr>
      <w:r w:rsidRPr="00905BF5">
        <w:rPr>
          <w:rFonts w:ascii="Tahoma" w:hAnsi="Tahoma" w:cs="Tahoma"/>
        </w:rPr>
        <w:t>Fugglers™ were founded in 2010 by a British woman known as Mrs. McGettric</w:t>
      </w:r>
      <w:r w:rsidR="00003543">
        <w:rPr>
          <w:rFonts w:ascii="Tahoma" w:hAnsi="Tahoma" w:cs="Tahoma"/>
        </w:rPr>
        <w:t>k</w:t>
      </w:r>
      <w:r w:rsidRPr="00905BF5">
        <w:rPr>
          <w:rFonts w:ascii="Tahoma" w:hAnsi="Tahoma" w:cs="Tahoma"/>
        </w:rPr>
        <w:t xml:space="preserve">, who created the concept of Fugglers after encountering individual denture teeth and envisioning them as looking funny on teddy bears. </w:t>
      </w:r>
    </w:p>
    <w:p w14:paraId="641C56AA" w14:textId="77777777" w:rsidR="0030450F" w:rsidRPr="00905BF5" w:rsidRDefault="0030450F" w:rsidP="00286D03">
      <w:pPr>
        <w:spacing w:line="276" w:lineRule="auto"/>
        <w:jc w:val="both"/>
        <w:rPr>
          <w:rFonts w:ascii="Tahoma" w:hAnsi="Tahoma" w:cs="Tahoma"/>
        </w:rPr>
      </w:pPr>
      <w:r w:rsidRPr="00905BF5">
        <w:rPr>
          <w:rFonts w:ascii="Tahoma" w:hAnsi="Tahoma" w:cs="Tahoma"/>
        </w:rPr>
        <w:t>Following the rights to the brand being bought by Spin Master in 2018, toy manufacturer Addo Play is now the official licensee of the Fuggler™ brand and has manufactured and marketed Fugglers™ with the endorsement of Spin Master since 2021.</w:t>
      </w:r>
    </w:p>
    <w:p w14:paraId="7B47F4F4" w14:textId="77777777" w:rsidR="0030450F" w:rsidRPr="00905BF5" w:rsidRDefault="0030450F" w:rsidP="00286D03">
      <w:pPr>
        <w:spacing w:line="360" w:lineRule="auto"/>
        <w:rPr>
          <w:rFonts w:ascii="Tahoma" w:hAnsi="Tahoma" w:cs="Tahoma"/>
        </w:rPr>
      </w:pPr>
    </w:p>
    <w:sectPr w:rsidR="0030450F" w:rsidRPr="00905BF5">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E525" w14:textId="77777777" w:rsidR="004F2675" w:rsidRDefault="004F2675" w:rsidP="004F2675">
      <w:pPr>
        <w:spacing w:after="0" w:line="240" w:lineRule="auto"/>
      </w:pPr>
      <w:r>
        <w:separator/>
      </w:r>
    </w:p>
  </w:endnote>
  <w:endnote w:type="continuationSeparator" w:id="0">
    <w:p w14:paraId="7F59B232" w14:textId="77777777" w:rsidR="004F2675" w:rsidRDefault="004F2675" w:rsidP="004F2675">
      <w:pPr>
        <w:spacing w:after="0" w:line="240" w:lineRule="auto"/>
      </w:pPr>
      <w:r>
        <w:continuationSeparator/>
      </w:r>
    </w:p>
  </w:endnote>
  <w:endnote w:type="continuationNotice" w:id="1">
    <w:p w14:paraId="7E14E6F7" w14:textId="77777777" w:rsidR="00B20835" w:rsidRDefault="00B208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F875" w14:textId="77777777" w:rsidR="004F2675" w:rsidRDefault="004F2675" w:rsidP="004F2675">
      <w:pPr>
        <w:spacing w:after="0" w:line="240" w:lineRule="auto"/>
      </w:pPr>
      <w:r>
        <w:separator/>
      </w:r>
    </w:p>
  </w:footnote>
  <w:footnote w:type="continuationSeparator" w:id="0">
    <w:p w14:paraId="65C551A0" w14:textId="77777777" w:rsidR="004F2675" w:rsidRDefault="004F2675" w:rsidP="004F2675">
      <w:pPr>
        <w:spacing w:after="0" w:line="240" w:lineRule="auto"/>
      </w:pPr>
      <w:r>
        <w:continuationSeparator/>
      </w:r>
    </w:p>
  </w:footnote>
  <w:footnote w:type="continuationNotice" w:id="1">
    <w:p w14:paraId="76DCA484" w14:textId="77777777" w:rsidR="00B20835" w:rsidRDefault="00B208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26D5" w14:textId="044B5226" w:rsidR="004F2675" w:rsidRDefault="004F2675">
    <w:pPr>
      <w:pStyle w:val="Header"/>
    </w:pPr>
    <w:r>
      <w:rPr>
        <w:noProof/>
      </w:rPr>
      <w:drawing>
        <wp:anchor distT="0" distB="0" distL="114300" distR="114300" simplePos="0" relativeHeight="251658240" behindDoc="1" locked="0" layoutInCell="1" allowOverlap="1" wp14:anchorId="3DECB455" wp14:editId="28A99CD9">
          <wp:simplePos x="0" y="0"/>
          <wp:positionH relativeFrom="column">
            <wp:posOffset>4061254</wp:posOffset>
          </wp:positionH>
          <wp:positionV relativeFrom="paragraph">
            <wp:posOffset>-112155</wp:posOffset>
          </wp:positionV>
          <wp:extent cx="1981200" cy="457200"/>
          <wp:effectExtent l="0" t="0" r="0" b="0"/>
          <wp:wrapNone/>
          <wp:docPr id="1506793136" name="Picture 150679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75"/>
    <w:rsid w:val="00002903"/>
    <w:rsid w:val="00003543"/>
    <w:rsid w:val="00023234"/>
    <w:rsid w:val="000339E4"/>
    <w:rsid w:val="0004344E"/>
    <w:rsid w:val="00063E02"/>
    <w:rsid w:val="0008133A"/>
    <w:rsid w:val="00081588"/>
    <w:rsid w:val="0008684A"/>
    <w:rsid w:val="000947B5"/>
    <w:rsid w:val="000951A6"/>
    <w:rsid w:val="000B318D"/>
    <w:rsid w:val="000C3D06"/>
    <w:rsid w:val="000D0A79"/>
    <w:rsid w:val="000E721F"/>
    <w:rsid w:val="000F6195"/>
    <w:rsid w:val="000F7902"/>
    <w:rsid w:val="000F7AE2"/>
    <w:rsid w:val="001211A9"/>
    <w:rsid w:val="0013097F"/>
    <w:rsid w:val="001379F7"/>
    <w:rsid w:val="00173B3F"/>
    <w:rsid w:val="00176080"/>
    <w:rsid w:val="001A6737"/>
    <w:rsid w:val="001A6830"/>
    <w:rsid w:val="001B1A0B"/>
    <w:rsid w:val="001D1BBA"/>
    <w:rsid w:val="001E65F3"/>
    <w:rsid w:val="001F33B3"/>
    <w:rsid w:val="001F403E"/>
    <w:rsid w:val="001F645C"/>
    <w:rsid w:val="00221941"/>
    <w:rsid w:val="00225728"/>
    <w:rsid w:val="00234EA2"/>
    <w:rsid w:val="00256FC1"/>
    <w:rsid w:val="00257893"/>
    <w:rsid w:val="00261AB0"/>
    <w:rsid w:val="00275213"/>
    <w:rsid w:val="00281498"/>
    <w:rsid w:val="002865A4"/>
    <w:rsid w:val="00286D03"/>
    <w:rsid w:val="002A3725"/>
    <w:rsid w:val="002A47BA"/>
    <w:rsid w:val="002B6111"/>
    <w:rsid w:val="002C3881"/>
    <w:rsid w:val="002C6F73"/>
    <w:rsid w:val="002D2B04"/>
    <w:rsid w:val="002D656D"/>
    <w:rsid w:val="00303F6A"/>
    <w:rsid w:val="0030450F"/>
    <w:rsid w:val="003108D0"/>
    <w:rsid w:val="00312D8B"/>
    <w:rsid w:val="0033583E"/>
    <w:rsid w:val="0033650B"/>
    <w:rsid w:val="00355019"/>
    <w:rsid w:val="00355875"/>
    <w:rsid w:val="0039275F"/>
    <w:rsid w:val="003A0C09"/>
    <w:rsid w:val="003C121A"/>
    <w:rsid w:val="003C6E20"/>
    <w:rsid w:val="003D24C7"/>
    <w:rsid w:val="003E12DE"/>
    <w:rsid w:val="003F5A6B"/>
    <w:rsid w:val="0040043D"/>
    <w:rsid w:val="004021BC"/>
    <w:rsid w:val="00404945"/>
    <w:rsid w:val="004102F1"/>
    <w:rsid w:val="004229DD"/>
    <w:rsid w:val="00426594"/>
    <w:rsid w:val="00433CAC"/>
    <w:rsid w:val="004376C7"/>
    <w:rsid w:val="004416E0"/>
    <w:rsid w:val="00441DEE"/>
    <w:rsid w:val="00446541"/>
    <w:rsid w:val="00447300"/>
    <w:rsid w:val="004611BD"/>
    <w:rsid w:val="004651C1"/>
    <w:rsid w:val="00486540"/>
    <w:rsid w:val="004931B5"/>
    <w:rsid w:val="00495EDD"/>
    <w:rsid w:val="004A60A5"/>
    <w:rsid w:val="004B3F3F"/>
    <w:rsid w:val="004F2675"/>
    <w:rsid w:val="005217D5"/>
    <w:rsid w:val="0052344E"/>
    <w:rsid w:val="0055216D"/>
    <w:rsid w:val="00594729"/>
    <w:rsid w:val="005B5AC5"/>
    <w:rsid w:val="005B66A4"/>
    <w:rsid w:val="005B6E19"/>
    <w:rsid w:val="005C5DD0"/>
    <w:rsid w:val="005D2BAB"/>
    <w:rsid w:val="005D6407"/>
    <w:rsid w:val="005E0B2D"/>
    <w:rsid w:val="005F1C1F"/>
    <w:rsid w:val="00606BD2"/>
    <w:rsid w:val="0061189F"/>
    <w:rsid w:val="0063025F"/>
    <w:rsid w:val="006324C1"/>
    <w:rsid w:val="00632DF2"/>
    <w:rsid w:val="0064004A"/>
    <w:rsid w:val="00643E68"/>
    <w:rsid w:val="00682B9D"/>
    <w:rsid w:val="00696FF2"/>
    <w:rsid w:val="006A152E"/>
    <w:rsid w:val="006B1C18"/>
    <w:rsid w:val="006D4DB2"/>
    <w:rsid w:val="006E4B8B"/>
    <w:rsid w:val="006F06E0"/>
    <w:rsid w:val="006F0CC7"/>
    <w:rsid w:val="006F2D23"/>
    <w:rsid w:val="007122DB"/>
    <w:rsid w:val="00716013"/>
    <w:rsid w:val="0071772D"/>
    <w:rsid w:val="00727AB5"/>
    <w:rsid w:val="00734C23"/>
    <w:rsid w:val="0074756F"/>
    <w:rsid w:val="0075248D"/>
    <w:rsid w:val="0075474F"/>
    <w:rsid w:val="00756243"/>
    <w:rsid w:val="007664F2"/>
    <w:rsid w:val="00772566"/>
    <w:rsid w:val="00772BA2"/>
    <w:rsid w:val="00774253"/>
    <w:rsid w:val="007823D0"/>
    <w:rsid w:val="007A4A76"/>
    <w:rsid w:val="007C5AFC"/>
    <w:rsid w:val="007E219E"/>
    <w:rsid w:val="00801C5E"/>
    <w:rsid w:val="008033C7"/>
    <w:rsid w:val="0081236A"/>
    <w:rsid w:val="008163E0"/>
    <w:rsid w:val="008169B2"/>
    <w:rsid w:val="00820CB3"/>
    <w:rsid w:val="00854103"/>
    <w:rsid w:val="00857826"/>
    <w:rsid w:val="00873268"/>
    <w:rsid w:val="00875D25"/>
    <w:rsid w:val="00881746"/>
    <w:rsid w:val="008943A3"/>
    <w:rsid w:val="00896616"/>
    <w:rsid w:val="008B46DC"/>
    <w:rsid w:val="008C00F7"/>
    <w:rsid w:val="008C4081"/>
    <w:rsid w:val="008D133F"/>
    <w:rsid w:val="008F124C"/>
    <w:rsid w:val="008F5F25"/>
    <w:rsid w:val="00900E65"/>
    <w:rsid w:val="009030CA"/>
    <w:rsid w:val="00905BF5"/>
    <w:rsid w:val="009363E9"/>
    <w:rsid w:val="00944CEE"/>
    <w:rsid w:val="0096048B"/>
    <w:rsid w:val="00966CF9"/>
    <w:rsid w:val="00972DF4"/>
    <w:rsid w:val="0098745F"/>
    <w:rsid w:val="009B5BCA"/>
    <w:rsid w:val="009D20C8"/>
    <w:rsid w:val="009D4ADC"/>
    <w:rsid w:val="009D7813"/>
    <w:rsid w:val="009D7DCD"/>
    <w:rsid w:val="009E3BC1"/>
    <w:rsid w:val="00A11A5C"/>
    <w:rsid w:val="00A13CE3"/>
    <w:rsid w:val="00A14172"/>
    <w:rsid w:val="00A2320E"/>
    <w:rsid w:val="00A3159F"/>
    <w:rsid w:val="00A51954"/>
    <w:rsid w:val="00A6367F"/>
    <w:rsid w:val="00A71477"/>
    <w:rsid w:val="00A74E1C"/>
    <w:rsid w:val="00A858F2"/>
    <w:rsid w:val="00A87ACC"/>
    <w:rsid w:val="00A97B4E"/>
    <w:rsid w:val="00A97EEF"/>
    <w:rsid w:val="00AB7A12"/>
    <w:rsid w:val="00AC0D8B"/>
    <w:rsid w:val="00AC5A72"/>
    <w:rsid w:val="00AD4E69"/>
    <w:rsid w:val="00AE0525"/>
    <w:rsid w:val="00AF6FD8"/>
    <w:rsid w:val="00B02622"/>
    <w:rsid w:val="00B20835"/>
    <w:rsid w:val="00B47147"/>
    <w:rsid w:val="00B63AA6"/>
    <w:rsid w:val="00B739C9"/>
    <w:rsid w:val="00B76871"/>
    <w:rsid w:val="00B87136"/>
    <w:rsid w:val="00B96BA0"/>
    <w:rsid w:val="00BB4B69"/>
    <w:rsid w:val="00BC1A7A"/>
    <w:rsid w:val="00BC42F6"/>
    <w:rsid w:val="00C063D7"/>
    <w:rsid w:val="00C072DF"/>
    <w:rsid w:val="00C1426F"/>
    <w:rsid w:val="00C174D8"/>
    <w:rsid w:val="00C346FF"/>
    <w:rsid w:val="00C537C3"/>
    <w:rsid w:val="00C54642"/>
    <w:rsid w:val="00C65BF0"/>
    <w:rsid w:val="00C72D38"/>
    <w:rsid w:val="00C75622"/>
    <w:rsid w:val="00C84C8E"/>
    <w:rsid w:val="00CA2702"/>
    <w:rsid w:val="00CC1E20"/>
    <w:rsid w:val="00CC5397"/>
    <w:rsid w:val="00CC6D2C"/>
    <w:rsid w:val="00CD3C13"/>
    <w:rsid w:val="00CE028F"/>
    <w:rsid w:val="00CE0B85"/>
    <w:rsid w:val="00CE51FA"/>
    <w:rsid w:val="00CF0E97"/>
    <w:rsid w:val="00D02472"/>
    <w:rsid w:val="00D06A42"/>
    <w:rsid w:val="00D16781"/>
    <w:rsid w:val="00D22C1E"/>
    <w:rsid w:val="00D30CE1"/>
    <w:rsid w:val="00D42419"/>
    <w:rsid w:val="00D439BE"/>
    <w:rsid w:val="00D544A0"/>
    <w:rsid w:val="00D571CA"/>
    <w:rsid w:val="00D72665"/>
    <w:rsid w:val="00D87B19"/>
    <w:rsid w:val="00D9148F"/>
    <w:rsid w:val="00D9386E"/>
    <w:rsid w:val="00D95146"/>
    <w:rsid w:val="00DC1012"/>
    <w:rsid w:val="00DC4049"/>
    <w:rsid w:val="00DF21EC"/>
    <w:rsid w:val="00DF5C4B"/>
    <w:rsid w:val="00E23218"/>
    <w:rsid w:val="00E26C0C"/>
    <w:rsid w:val="00E508F7"/>
    <w:rsid w:val="00E563A1"/>
    <w:rsid w:val="00E63CB2"/>
    <w:rsid w:val="00E67791"/>
    <w:rsid w:val="00EA29CF"/>
    <w:rsid w:val="00EB4403"/>
    <w:rsid w:val="00EB4750"/>
    <w:rsid w:val="00EB598D"/>
    <w:rsid w:val="00ED0668"/>
    <w:rsid w:val="00ED6FCF"/>
    <w:rsid w:val="00EE1E93"/>
    <w:rsid w:val="00EE5700"/>
    <w:rsid w:val="00EF527D"/>
    <w:rsid w:val="00F04C06"/>
    <w:rsid w:val="00F1544A"/>
    <w:rsid w:val="00F31BC6"/>
    <w:rsid w:val="00F55D97"/>
    <w:rsid w:val="00F56D5B"/>
    <w:rsid w:val="00F72301"/>
    <w:rsid w:val="00FA0B4B"/>
    <w:rsid w:val="00FA640A"/>
    <w:rsid w:val="00FB1B5E"/>
    <w:rsid w:val="00FD2DD5"/>
    <w:rsid w:val="00FD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2A795A"/>
  <w15:chartTrackingRefBased/>
  <w15:docId w15:val="{DD888EAA-D739-4490-BA38-149B42A5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675"/>
    <w:pPr>
      <w:spacing w:line="254"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675"/>
    <w:pPr>
      <w:spacing w:after="0" w:line="240" w:lineRule="auto"/>
    </w:pPr>
    <w:rPr>
      <w:rFonts w:ascii="Calibri" w:eastAsia="Calibri" w:hAnsi="Calibri"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675"/>
    <w:rPr>
      <w:rFonts w:ascii="Calibri" w:eastAsia="Calibri" w:hAnsi="Calibri" w:cs="Times New Roman"/>
      <w:kern w:val="0"/>
      <w14:ligatures w14:val="none"/>
    </w:rPr>
  </w:style>
  <w:style w:type="paragraph" w:styleId="Footer">
    <w:name w:val="footer"/>
    <w:basedOn w:val="Normal"/>
    <w:link w:val="FooterChar"/>
    <w:uiPriority w:val="99"/>
    <w:unhideWhenUsed/>
    <w:rsid w:val="004F2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675"/>
    <w:rPr>
      <w:rFonts w:ascii="Calibri" w:eastAsia="Calibri" w:hAnsi="Calibri" w:cs="Times New Roman"/>
      <w:kern w:val="0"/>
      <w14:ligatures w14:val="none"/>
    </w:rPr>
  </w:style>
  <w:style w:type="character" w:styleId="Hyperlink">
    <w:name w:val="Hyperlink"/>
    <w:basedOn w:val="DefaultParagraphFont"/>
    <w:uiPriority w:val="99"/>
    <w:unhideWhenUsed/>
    <w:rsid w:val="0030450F"/>
    <w:rPr>
      <w:color w:val="0563C1" w:themeColor="hyperlink"/>
      <w:u w:val="single"/>
    </w:rPr>
  </w:style>
  <w:style w:type="paragraph" w:styleId="NormalWeb">
    <w:name w:val="Normal (Web)"/>
    <w:basedOn w:val="Normal"/>
    <w:uiPriority w:val="99"/>
    <w:semiHidden/>
    <w:unhideWhenUsed/>
    <w:rsid w:val="00E67791"/>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3C6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327065">
      <w:bodyDiv w:val="1"/>
      <w:marLeft w:val="0"/>
      <w:marRight w:val="0"/>
      <w:marTop w:val="0"/>
      <w:marBottom w:val="0"/>
      <w:divBdr>
        <w:top w:val="none" w:sz="0" w:space="0" w:color="auto"/>
        <w:left w:val="none" w:sz="0" w:space="0" w:color="auto"/>
        <w:bottom w:val="none" w:sz="0" w:space="0" w:color="auto"/>
        <w:right w:val="none" w:sz="0" w:space="0" w:color="auto"/>
      </w:divBdr>
    </w:div>
    <w:div w:id="1805583240">
      <w:bodyDiv w:val="1"/>
      <w:marLeft w:val="0"/>
      <w:marRight w:val="0"/>
      <w:marTop w:val="0"/>
      <w:marBottom w:val="0"/>
      <w:divBdr>
        <w:top w:val="none" w:sz="0" w:space="0" w:color="auto"/>
        <w:left w:val="none" w:sz="0" w:space="0" w:color="auto"/>
        <w:bottom w:val="none" w:sz="0" w:space="0" w:color="auto"/>
        <w:right w:val="none" w:sz="0" w:space="0" w:color="auto"/>
      </w:divBdr>
    </w:div>
    <w:div w:id="191419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ce@rewiredp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heEntertainer@rewiredp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toyshop.com" TargetMode="External"/><Relationship Id="rId5" Type="http://schemas.openxmlformats.org/officeDocument/2006/relationships/styles" Target="styles.xml"/><Relationship Id="rId15" Type="http://schemas.openxmlformats.org/officeDocument/2006/relationships/hyperlink" Target="mailto:Ella@rewiredpr.com"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Marie@rewired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542C4BE04194F9921C8703DA53195" ma:contentTypeVersion="14" ma:contentTypeDescription="Create a new document." ma:contentTypeScope="" ma:versionID="38b460c656ac5330c97db954fc8fee4e">
  <xsd:schema xmlns:xsd="http://www.w3.org/2001/XMLSchema" xmlns:xs="http://www.w3.org/2001/XMLSchema" xmlns:p="http://schemas.microsoft.com/office/2006/metadata/properties" xmlns:ns2="86bbbebf-bddf-42e9-a4cd-beb40265e6d5" xmlns:ns3="3eba7595-4b87-4ab9-85b2-503ba2096287" targetNamespace="http://schemas.microsoft.com/office/2006/metadata/properties" ma:root="true" ma:fieldsID="3bd219a5cbf319117981a0c747088afe" ns2:_="" ns3:_="">
    <xsd:import namespace="86bbbebf-bddf-42e9-a4cd-beb40265e6d5"/>
    <xsd:import namespace="3eba7595-4b87-4ab9-85b2-503ba20962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bbebf-bddf-42e9-a4cd-beb40265e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e909308-6dfc-4b3d-b82d-e7bac683a8c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a7595-4b87-4ab9-85b2-503ba209628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353cd7-12f7-4438-bce3-a7db796dda58}" ma:internalName="TaxCatchAll" ma:showField="CatchAllData" ma:web="3eba7595-4b87-4ab9-85b2-503ba209628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6bbbebf-bddf-42e9-a4cd-beb40265e6d5">
      <Terms xmlns="http://schemas.microsoft.com/office/infopath/2007/PartnerControls"/>
    </lcf76f155ced4ddcb4097134ff3c332f>
    <TaxCatchAll xmlns="3eba7595-4b87-4ab9-85b2-503ba2096287" xsi:nil="true"/>
  </documentManagement>
</p:properties>
</file>

<file path=customXml/itemProps1.xml><?xml version="1.0" encoding="utf-8"?>
<ds:datastoreItem xmlns:ds="http://schemas.openxmlformats.org/officeDocument/2006/customXml" ds:itemID="{A69DCC3A-7FF9-491D-862B-16E3028E3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bbebf-bddf-42e9-a4cd-beb40265e6d5"/>
    <ds:schemaRef ds:uri="3eba7595-4b87-4ab9-85b2-503ba2096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BF542-8DEF-4E7D-A312-AC2A1D756055}">
  <ds:schemaRefs>
    <ds:schemaRef ds:uri="http://schemas.microsoft.com/sharepoint/v3/contenttype/forms"/>
  </ds:schemaRefs>
</ds:datastoreItem>
</file>

<file path=customXml/itemProps3.xml><?xml version="1.0" encoding="utf-8"?>
<ds:datastoreItem xmlns:ds="http://schemas.openxmlformats.org/officeDocument/2006/customXml" ds:itemID="{763F7129-0D6A-48D9-9CEA-D9D6F5C0F284}">
  <ds:schemaRefs>
    <ds:schemaRef ds:uri="http://schemas.openxmlformats.org/officeDocument/2006/bibliography"/>
  </ds:schemaRefs>
</ds:datastoreItem>
</file>

<file path=customXml/itemProps4.xml><?xml version="1.0" encoding="utf-8"?>
<ds:datastoreItem xmlns:ds="http://schemas.openxmlformats.org/officeDocument/2006/customXml" ds:itemID="{F150B92F-E029-430B-904B-5C150013FEF8}">
  <ds:schemaRefs>
    <ds:schemaRef ds:uri="http://schemas.microsoft.com/office/2006/metadata/properties"/>
    <ds:schemaRef ds:uri="http://schemas.microsoft.com/office/infopath/2007/PartnerControls"/>
    <ds:schemaRef ds:uri="86bbbebf-bddf-42e9-a4cd-beb40265e6d5"/>
    <ds:schemaRef ds:uri="3eba7595-4b87-4ab9-85b2-503ba209628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Links>
    <vt:vector size="30" baseType="variant">
      <vt:variant>
        <vt:i4>7536709</vt:i4>
      </vt:variant>
      <vt:variant>
        <vt:i4>12</vt:i4>
      </vt:variant>
      <vt:variant>
        <vt:i4>0</vt:i4>
      </vt:variant>
      <vt:variant>
        <vt:i4>5</vt:i4>
      </vt:variant>
      <vt:variant>
        <vt:lpwstr>mailto:Ella@rewiredpr.com</vt:lpwstr>
      </vt:variant>
      <vt:variant>
        <vt:lpwstr/>
      </vt:variant>
      <vt:variant>
        <vt:i4>7798874</vt:i4>
      </vt:variant>
      <vt:variant>
        <vt:i4>9</vt:i4>
      </vt:variant>
      <vt:variant>
        <vt:i4>0</vt:i4>
      </vt:variant>
      <vt:variant>
        <vt:i4>5</vt:i4>
      </vt:variant>
      <vt:variant>
        <vt:lpwstr>mailto:Marie@rewiredpr.com</vt:lpwstr>
      </vt:variant>
      <vt:variant>
        <vt:lpwstr/>
      </vt:variant>
      <vt:variant>
        <vt:i4>7209027</vt:i4>
      </vt:variant>
      <vt:variant>
        <vt:i4>6</vt:i4>
      </vt:variant>
      <vt:variant>
        <vt:i4>0</vt:i4>
      </vt:variant>
      <vt:variant>
        <vt:i4>5</vt:i4>
      </vt:variant>
      <vt:variant>
        <vt:lpwstr>mailto:Grace@rewiredpr.com</vt:lpwstr>
      </vt:variant>
      <vt:variant>
        <vt:lpwstr/>
      </vt:variant>
      <vt:variant>
        <vt:i4>1572926</vt:i4>
      </vt:variant>
      <vt:variant>
        <vt:i4>3</vt:i4>
      </vt:variant>
      <vt:variant>
        <vt:i4>0</vt:i4>
      </vt:variant>
      <vt:variant>
        <vt:i4>5</vt:i4>
      </vt:variant>
      <vt:variant>
        <vt:lpwstr>mailto:TheEntertainer@rewiredpr.com</vt:lpwstr>
      </vt:variant>
      <vt:variant>
        <vt:lpwstr/>
      </vt:variant>
      <vt:variant>
        <vt:i4>2555939</vt:i4>
      </vt:variant>
      <vt:variant>
        <vt:i4>0</vt:i4>
      </vt:variant>
      <vt:variant>
        <vt:i4>0</vt:i4>
      </vt:variant>
      <vt:variant>
        <vt:i4>5</vt:i4>
      </vt:variant>
      <vt:variant>
        <vt:lpwstr>http://www.thetoyshop.com/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Howells</dc:creator>
  <cp:keywords/>
  <dc:description/>
  <cp:lastModifiedBy>Lauren Howells</cp:lastModifiedBy>
  <cp:revision>2</cp:revision>
  <cp:lastPrinted>2023-09-19T08:17:00Z</cp:lastPrinted>
  <dcterms:created xsi:type="dcterms:W3CDTF">2023-09-21T08:56:00Z</dcterms:created>
  <dcterms:modified xsi:type="dcterms:W3CDTF">2023-09-21T08:56:00Z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0x010100342542C4BE04194F9921C8703DA53195</vt:lpwstr>
  </property>
  <property fmtid="{D5CDD505-2E9C-101B-9397-08002B2CF9AE}" pid="3" name="MediaServiceImageTags">
    <vt:lpwstr/>
  </property>
</Properties>
</file>