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002D" w14:textId="6F462523" w:rsidR="00076672" w:rsidRDefault="00066CD5" w:rsidP="00076672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73EC29" wp14:editId="37539A15">
            <wp:simplePos x="0" y="0"/>
            <wp:positionH relativeFrom="margin">
              <wp:posOffset>1323975</wp:posOffset>
            </wp:positionH>
            <wp:positionV relativeFrom="paragraph">
              <wp:posOffset>0</wp:posOffset>
            </wp:positionV>
            <wp:extent cx="2619375" cy="1311275"/>
            <wp:effectExtent l="0" t="0" r="0" b="0"/>
            <wp:wrapTight wrapText="bothSides">
              <wp:wrapPolygon edited="0">
                <wp:start x="14138" y="1569"/>
                <wp:lineTo x="3770" y="4393"/>
                <wp:lineTo x="1885" y="5021"/>
                <wp:lineTo x="1728" y="10355"/>
                <wp:lineTo x="2828" y="12238"/>
                <wp:lineTo x="4713" y="12238"/>
                <wp:lineTo x="4241" y="15690"/>
                <wp:lineTo x="4241" y="16945"/>
                <wp:lineTo x="4870" y="17887"/>
                <wp:lineTo x="16337" y="17887"/>
                <wp:lineTo x="18380" y="17259"/>
                <wp:lineTo x="20736" y="14435"/>
                <wp:lineTo x="20579" y="12238"/>
                <wp:lineTo x="21207" y="7217"/>
                <wp:lineTo x="17594" y="3452"/>
                <wp:lineTo x="16180" y="1569"/>
                <wp:lineTo x="14138" y="156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CB7A8" w14:textId="64E2E3B3" w:rsidR="00076672" w:rsidRDefault="00076672" w:rsidP="00076672">
      <w:pPr>
        <w:jc w:val="center"/>
        <w:rPr>
          <w:b/>
          <w:bCs/>
          <w:sz w:val="36"/>
          <w:szCs w:val="36"/>
        </w:rPr>
      </w:pPr>
    </w:p>
    <w:p w14:paraId="417E84CB" w14:textId="77777777" w:rsidR="00076672" w:rsidRDefault="00076672" w:rsidP="00076672">
      <w:pPr>
        <w:jc w:val="center"/>
        <w:rPr>
          <w:b/>
          <w:bCs/>
          <w:sz w:val="36"/>
          <w:szCs w:val="36"/>
        </w:rPr>
      </w:pPr>
    </w:p>
    <w:p w14:paraId="5D63AE2E" w14:textId="77777777" w:rsidR="00066CD5" w:rsidRDefault="00066CD5" w:rsidP="00066CD5">
      <w:pPr>
        <w:rPr>
          <w:rFonts w:ascii="Gill Sans MT" w:hAnsi="Gill Sans MT"/>
          <w:b/>
          <w:bCs/>
          <w:color w:val="141414"/>
          <w:sz w:val="40"/>
          <w:szCs w:val="40"/>
          <w:shd w:val="clear" w:color="auto" w:fill="FFFFFF"/>
        </w:rPr>
      </w:pPr>
    </w:p>
    <w:p w14:paraId="1F4973B8" w14:textId="72D27072" w:rsidR="00066CD5" w:rsidRDefault="00066CD5" w:rsidP="00066CD5">
      <w:pPr>
        <w:rPr>
          <w:rFonts w:ascii="Gill Sans MT" w:hAnsi="Gill Sans MT"/>
          <w:b/>
          <w:bCs/>
          <w:color w:val="141414"/>
          <w:sz w:val="40"/>
          <w:szCs w:val="40"/>
          <w:shd w:val="clear" w:color="auto" w:fill="FFFFFF"/>
        </w:rPr>
      </w:pPr>
    </w:p>
    <w:p w14:paraId="2DB934A4" w14:textId="4B0CD114" w:rsidR="00076672" w:rsidRPr="00852D8C" w:rsidRDefault="00076672" w:rsidP="00066CD5">
      <w:pPr>
        <w:jc w:val="center"/>
        <w:rPr>
          <w:b/>
          <w:bCs/>
          <w:sz w:val="40"/>
          <w:szCs w:val="40"/>
        </w:rPr>
      </w:pPr>
      <w:r>
        <w:rPr>
          <w:rFonts w:ascii="Gill Sans MT" w:hAnsi="Gill Sans MT"/>
          <w:b/>
          <w:bCs/>
          <w:color w:val="141414"/>
          <w:sz w:val="40"/>
          <w:szCs w:val="40"/>
          <w:shd w:val="clear" w:color="auto" w:fill="FFFFFF"/>
        </w:rPr>
        <w:t xml:space="preserve">Level up your blaster game with the </w:t>
      </w:r>
      <w:proofErr w:type="spellStart"/>
      <w:r>
        <w:rPr>
          <w:rFonts w:ascii="Gill Sans MT" w:hAnsi="Gill Sans MT"/>
          <w:b/>
          <w:bCs/>
          <w:color w:val="141414"/>
          <w:sz w:val="40"/>
          <w:szCs w:val="40"/>
          <w:shd w:val="clear" w:color="auto" w:fill="FFFFFF"/>
        </w:rPr>
        <w:t>Hydrostrike</w:t>
      </w:r>
      <w:proofErr w:type="spellEnd"/>
      <w:r>
        <w:rPr>
          <w:rFonts w:ascii="Gill Sans MT" w:hAnsi="Gill Sans MT"/>
          <w:b/>
          <w:bCs/>
          <w:color w:val="141414"/>
          <w:sz w:val="40"/>
          <w:szCs w:val="40"/>
          <w:shd w:val="clear" w:color="auto" w:fill="FFFFFF"/>
        </w:rPr>
        <w:t xml:space="preserve"> Nova Pro Gel Blaster!</w:t>
      </w:r>
    </w:p>
    <w:p w14:paraId="352549B3" w14:textId="07AC9CC6" w:rsidR="00076672" w:rsidRDefault="00076672" w:rsidP="00076672">
      <w:pPr>
        <w:rPr>
          <w:b/>
          <w:bCs/>
        </w:rPr>
      </w:pPr>
    </w:p>
    <w:p w14:paraId="728934DC" w14:textId="57865CA2" w:rsidR="00076672" w:rsidRPr="0088612B" w:rsidRDefault="00504C20" w:rsidP="00076672">
      <w:pPr>
        <w:rPr>
          <w:b/>
          <w:bCs/>
          <w:sz w:val="28"/>
          <w:szCs w:val="28"/>
        </w:rPr>
      </w:pPr>
      <w:r w:rsidRPr="0088612B">
        <w:rPr>
          <w:b/>
          <w:bCs/>
          <w:sz w:val="28"/>
          <w:szCs w:val="28"/>
        </w:rPr>
        <w:t xml:space="preserve">Take your game </w:t>
      </w:r>
      <w:r w:rsidR="00AF0666">
        <w:rPr>
          <w:b/>
          <w:bCs/>
          <w:sz w:val="28"/>
          <w:szCs w:val="28"/>
        </w:rPr>
        <w:t xml:space="preserve">to the max </w:t>
      </w:r>
      <w:r w:rsidRPr="0088612B">
        <w:rPr>
          <w:b/>
          <w:bCs/>
          <w:sz w:val="28"/>
          <w:szCs w:val="28"/>
        </w:rPr>
        <w:t xml:space="preserve">with this mess-free and eco-friendly gel blaster. </w:t>
      </w:r>
    </w:p>
    <w:p w14:paraId="455E6509" w14:textId="5156D98B" w:rsidR="00504C20" w:rsidRPr="0088612B" w:rsidRDefault="00504C20" w:rsidP="00076672">
      <w:pPr>
        <w:rPr>
          <w:b/>
          <w:bCs/>
          <w:sz w:val="28"/>
          <w:szCs w:val="28"/>
        </w:rPr>
      </w:pPr>
    </w:p>
    <w:p w14:paraId="6F553CA5" w14:textId="0619D7FA" w:rsidR="00504C20" w:rsidRPr="0088612B" w:rsidRDefault="00504C20" w:rsidP="00076672">
      <w:pPr>
        <w:rPr>
          <w:sz w:val="28"/>
          <w:szCs w:val="28"/>
        </w:rPr>
      </w:pPr>
      <w:r w:rsidRPr="0088612B">
        <w:rPr>
          <w:b/>
          <w:bCs/>
          <w:sz w:val="28"/>
          <w:szCs w:val="28"/>
        </w:rPr>
        <w:t xml:space="preserve">The </w:t>
      </w:r>
      <w:proofErr w:type="spellStart"/>
      <w:r w:rsidRPr="0088612B">
        <w:rPr>
          <w:b/>
          <w:bCs/>
          <w:sz w:val="28"/>
          <w:szCs w:val="28"/>
        </w:rPr>
        <w:t>Hydrostrike</w:t>
      </w:r>
      <w:proofErr w:type="spellEnd"/>
      <w:r w:rsidRPr="0088612B">
        <w:rPr>
          <w:b/>
          <w:bCs/>
          <w:sz w:val="28"/>
          <w:szCs w:val="28"/>
        </w:rPr>
        <w:t xml:space="preserve"> Nova Pro Gel Blaster </w:t>
      </w:r>
      <w:r w:rsidR="00E95BC6" w:rsidRPr="0088612B">
        <w:rPr>
          <w:b/>
          <w:bCs/>
          <w:sz w:val="28"/>
          <w:szCs w:val="28"/>
        </w:rPr>
        <w:t>(</w:t>
      </w:r>
      <w:r w:rsidRPr="0088612B">
        <w:rPr>
          <w:b/>
          <w:bCs/>
          <w:sz w:val="28"/>
          <w:szCs w:val="28"/>
        </w:rPr>
        <w:t xml:space="preserve">RRP </w:t>
      </w:r>
      <w:r w:rsidR="00211CEC" w:rsidRPr="0088612B">
        <w:rPr>
          <w:b/>
          <w:bCs/>
          <w:sz w:val="28"/>
          <w:szCs w:val="28"/>
        </w:rPr>
        <w:t>£59.99</w:t>
      </w:r>
      <w:r w:rsidR="00E95BC6" w:rsidRPr="0088612B">
        <w:rPr>
          <w:b/>
          <w:bCs/>
          <w:sz w:val="28"/>
          <w:szCs w:val="28"/>
        </w:rPr>
        <w:t>)</w:t>
      </w:r>
      <w:r w:rsidRPr="0088612B">
        <w:rPr>
          <w:sz w:val="28"/>
          <w:szCs w:val="28"/>
        </w:rPr>
        <w:t xml:space="preserve"> will create hours of fun and epic competitive action. </w:t>
      </w:r>
      <w:r w:rsidR="00066CD5">
        <w:rPr>
          <w:sz w:val="28"/>
          <w:szCs w:val="28"/>
        </w:rPr>
        <w:t xml:space="preserve">Packed </w:t>
      </w:r>
      <w:r w:rsidRPr="0088612B">
        <w:rPr>
          <w:sz w:val="28"/>
          <w:szCs w:val="28"/>
        </w:rPr>
        <w:t xml:space="preserve">with dehydrated Gel-Tek beads, simply fill the </w:t>
      </w:r>
      <w:proofErr w:type="spellStart"/>
      <w:r w:rsidRPr="0088612B">
        <w:rPr>
          <w:sz w:val="28"/>
          <w:szCs w:val="28"/>
        </w:rPr>
        <w:t>Hydrostrike</w:t>
      </w:r>
      <w:proofErr w:type="spellEnd"/>
      <w:r w:rsidRPr="0088612B">
        <w:rPr>
          <w:sz w:val="28"/>
          <w:szCs w:val="28"/>
        </w:rPr>
        <w:t xml:space="preserve"> hydration pouch with the beads, add water and leave for </w:t>
      </w:r>
      <w:r w:rsidR="00066CD5">
        <w:rPr>
          <w:sz w:val="28"/>
          <w:szCs w:val="28"/>
        </w:rPr>
        <w:t xml:space="preserve">4 hours </w:t>
      </w:r>
      <w:r w:rsidRPr="0088612B">
        <w:rPr>
          <w:sz w:val="28"/>
          <w:szCs w:val="28"/>
        </w:rPr>
        <w:t xml:space="preserve">to expand. Once your beads have expanded, load your gel blaster with ammo and get ready for battle! </w:t>
      </w:r>
    </w:p>
    <w:p w14:paraId="295BCEFE" w14:textId="7CDD9279" w:rsidR="00504C20" w:rsidRPr="0088612B" w:rsidRDefault="00066CD5" w:rsidP="00076672">
      <w:pPr>
        <w:rPr>
          <w:sz w:val="28"/>
          <w:szCs w:val="28"/>
        </w:rPr>
      </w:pPr>
      <w:r>
        <w:rPr>
          <w:rFonts w:ascii="Gill Sans MT" w:hAnsi="Gill Sans MT"/>
          <w:b/>
          <w:bCs/>
          <w:noProof/>
          <w:color w:val="141414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385FAACD" wp14:editId="421C6A22">
            <wp:simplePos x="0" y="0"/>
            <wp:positionH relativeFrom="margin">
              <wp:posOffset>3648075</wp:posOffset>
            </wp:positionH>
            <wp:positionV relativeFrom="paragraph">
              <wp:posOffset>9525</wp:posOffset>
            </wp:positionV>
            <wp:extent cx="2846705" cy="1781175"/>
            <wp:effectExtent l="0" t="0" r="0" b="0"/>
            <wp:wrapTight wrapText="bothSides">
              <wp:wrapPolygon edited="0">
                <wp:start x="10263" y="1386"/>
                <wp:lineTo x="8673" y="2079"/>
                <wp:lineTo x="4625" y="4620"/>
                <wp:lineTo x="4625" y="5544"/>
                <wp:lineTo x="2891" y="6930"/>
                <wp:lineTo x="1879" y="8317"/>
                <wp:lineTo x="1879" y="9241"/>
                <wp:lineTo x="1301" y="11320"/>
                <wp:lineTo x="1012" y="13630"/>
                <wp:lineTo x="1590" y="18019"/>
                <wp:lineTo x="3325" y="20329"/>
                <wp:lineTo x="6360" y="21253"/>
                <wp:lineTo x="8239" y="21253"/>
                <wp:lineTo x="10263" y="20329"/>
                <wp:lineTo x="13298" y="17095"/>
                <wp:lineTo x="14744" y="12937"/>
                <wp:lineTo x="15033" y="9241"/>
                <wp:lineTo x="18936" y="8317"/>
                <wp:lineTo x="21104" y="6930"/>
                <wp:lineTo x="20670" y="5544"/>
                <wp:lineTo x="10986" y="1386"/>
                <wp:lineTo x="10263" y="1386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B354B" w14:textId="35060A0A" w:rsidR="00076672" w:rsidRPr="0088612B" w:rsidRDefault="00504C20" w:rsidP="00076672">
      <w:pPr>
        <w:rPr>
          <w:sz w:val="28"/>
          <w:szCs w:val="28"/>
        </w:rPr>
      </w:pPr>
      <w:r w:rsidRPr="0088612B">
        <w:rPr>
          <w:sz w:val="28"/>
          <w:szCs w:val="28"/>
        </w:rPr>
        <w:t xml:space="preserve">The gel blaster holds 500 beads at a time and is fully motorised, releasing up to 7 beads per second, allowing you to blast as quickly as possible, so you’ll never sacrifice speed. </w:t>
      </w:r>
      <w:r w:rsidR="00564AC4" w:rsidRPr="0088612B">
        <w:rPr>
          <w:sz w:val="28"/>
          <w:szCs w:val="28"/>
        </w:rPr>
        <w:t xml:space="preserve">The beads burst on impact for blaster action without the clean-up, making it the perfect mess-free game that can be enjoyed in or outdoors. </w:t>
      </w:r>
    </w:p>
    <w:p w14:paraId="4F9DFFEC" w14:textId="7B6FDF4A" w:rsidR="00504C20" w:rsidRPr="0088612B" w:rsidRDefault="00504C20" w:rsidP="00076672">
      <w:pPr>
        <w:rPr>
          <w:sz w:val="28"/>
          <w:szCs w:val="28"/>
        </w:rPr>
      </w:pPr>
    </w:p>
    <w:p w14:paraId="0DD622EE" w14:textId="753A7F59" w:rsidR="00504C20" w:rsidRPr="0088612B" w:rsidRDefault="00504C20" w:rsidP="00076672">
      <w:pPr>
        <w:rPr>
          <w:sz w:val="28"/>
          <w:szCs w:val="28"/>
        </w:rPr>
      </w:pPr>
      <w:r w:rsidRPr="0088612B">
        <w:rPr>
          <w:sz w:val="28"/>
          <w:szCs w:val="28"/>
        </w:rPr>
        <w:t>Complete with a range of accessories to maximise your blasting potential</w:t>
      </w:r>
      <w:r w:rsidR="00564AC4" w:rsidRPr="0088612B">
        <w:rPr>
          <w:sz w:val="28"/>
          <w:szCs w:val="28"/>
        </w:rPr>
        <w:t xml:space="preserve">, the </w:t>
      </w:r>
      <w:proofErr w:type="spellStart"/>
      <w:r w:rsidR="00564AC4" w:rsidRPr="0088612B">
        <w:rPr>
          <w:sz w:val="28"/>
          <w:szCs w:val="28"/>
        </w:rPr>
        <w:t>Hydrostrike</w:t>
      </w:r>
      <w:proofErr w:type="spellEnd"/>
      <w:r w:rsidR="00564AC4" w:rsidRPr="0088612B">
        <w:rPr>
          <w:sz w:val="28"/>
          <w:szCs w:val="28"/>
        </w:rPr>
        <w:t xml:space="preserve"> Nova Pro Gel Blaster includes </w:t>
      </w:r>
      <w:r w:rsidR="00066CD5">
        <w:rPr>
          <w:sz w:val="28"/>
          <w:szCs w:val="28"/>
        </w:rPr>
        <w:t xml:space="preserve">eye protection glasses, normal and glow in the dark Gel-Tek beads plus a useful pouch to keep your beads packed away and ready for action! </w:t>
      </w:r>
    </w:p>
    <w:p w14:paraId="220247B4" w14:textId="4C857924" w:rsidR="00564AC4" w:rsidRPr="0088612B" w:rsidRDefault="00564AC4" w:rsidP="00076672">
      <w:pPr>
        <w:rPr>
          <w:sz w:val="28"/>
          <w:szCs w:val="28"/>
        </w:rPr>
      </w:pPr>
    </w:p>
    <w:p w14:paraId="37852F1F" w14:textId="2D87308F" w:rsidR="00564AC4" w:rsidRPr="0088612B" w:rsidRDefault="00564AC4" w:rsidP="00076672">
      <w:pPr>
        <w:rPr>
          <w:sz w:val="28"/>
          <w:szCs w:val="28"/>
        </w:rPr>
      </w:pPr>
      <w:r w:rsidRPr="0088612B">
        <w:rPr>
          <w:sz w:val="28"/>
          <w:szCs w:val="28"/>
        </w:rPr>
        <w:t xml:space="preserve">This will be sure to keep players on the field for hours of action! </w:t>
      </w:r>
    </w:p>
    <w:p w14:paraId="0CC20A10" w14:textId="77777777" w:rsidR="00076672" w:rsidRPr="0088612B" w:rsidRDefault="00076672" w:rsidP="00076672">
      <w:pPr>
        <w:rPr>
          <w:sz w:val="28"/>
          <w:szCs w:val="28"/>
        </w:rPr>
      </w:pPr>
    </w:p>
    <w:p w14:paraId="3A3E8AAE" w14:textId="77777777" w:rsidR="00076672" w:rsidRDefault="00076672" w:rsidP="00076672"/>
    <w:p w14:paraId="0C5B0084" w14:textId="6653F587" w:rsidR="00076672" w:rsidRDefault="00076672" w:rsidP="00076672">
      <w:pPr>
        <w:jc w:val="center"/>
        <w:rPr>
          <w:b/>
          <w:bCs/>
          <w:sz w:val="22"/>
          <w:szCs w:val="22"/>
        </w:rPr>
      </w:pPr>
      <w:r w:rsidRPr="003D5E7A">
        <w:rPr>
          <w:b/>
          <w:bCs/>
          <w:sz w:val="22"/>
          <w:szCs w:val="22"/>
        </w:rPr>
        <w:t>-Ends-</w:t>
      </w:r>
    </w:p>
    <w:p w14:paraId="562159E1" w14:textId="77777777" w:rsidR="00076672" w:rsidRDefault="00076672" w:rsidP="00076672">
      <w:pPr>
        <w:rPr>
          <w:b/>
          <w:bCs/>
          <w:sz w:val="22"/>
          <w:szCs w:val="22"/>
        </w:rPr>
      </w:pPr>
    </w:p>
    <w:p w14:paraId="1A2F907D" w14:textId="77777777" w:rsidR="00076672" w:rsidRDefault="00076672" w:rsidP="00076672">
      <w:pPr>
        <w:jc w:val="center"/>
        <w:rPr>
          <w:b/>
          <w:bCs/>
          <w:sz w:val="22"/>
          <w:szCs w:val="22"/>
        </w:rPr>
      </w:pPr>
    </w:p>
    <w:p w14:paraId="2DC6B84B" w14:textId="77777777" w:rsidR="00076672" w:rsidRPr="00C95E10" w:rsidRDefault="00076672" w:rsidP="00076672">
      <w:pPr>
        <w:rPr>
          <w:b/>
          <w:bCs/>
          <w:sz w:val="22"/>
          <w:szCs w:val="22"/>
        </w:rPr>
      </w:pPr>
      <w:r w:rsidRPr="00C95E10">
        <w:rPr>
          <w:b/>
          <w:bCs/>
          <w:sz w:val="22"/>
          <w:szCs w:val="22"/>
        </w:rPr>
        <w:t>Notes to editor:</w:t>
      </w:r>
    </w:p>
    <w:p w14:paraId="3B98E785" w14:textId="3BB4E346" w:rsidR="00076672" w:rsidRPr="00C95E10" w:rsidRDefault="00EB6394" w:rsidP="0007667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Hydrostrike</w:t>
      </w:r>
      <w:proofErr w:type="spellEnd"/>
      <w:r>
        <w:rPr>
          <w:sz w:val="22"/>
          <w:szCs w:val="22"/>
        </w:rPr>
        <w:t xml:space="preserve"> Nova Pro Gel Blaster</w:t>
      </w:r>
      <w:r w:rsidR="00076672" w:rsidRPr="00C95E10">
        <w:rPr>
          <w:sz w:val="22"/>
          <w:szCs w:val="22"/>
        </w:rPr>
        <w:t xml:space="preserve"> will be available </w:t>
      </w:r>
      <w:r w:rsidR="00066CD5">
        <w:rPr>
          <w:sz w:val="22"/>
          <w:szCs w:val="22"/>
        </w:rPr>
        <w:t xml:space="preserve">this Summer </w:t>
      </w:r>
      <w:r w:rsidR="00076672" w:rsidRPr="00C95E10">
        <w:rPr>
          <w:sz w:val="22"/>
          <w:szCs w:val="22"/>
        </w:rPr>
        <w:t>from all good toy retailers and online.</w:t>
      </w:r>
    </w:p>
    <w:p w14:paraId="73F69DB9" w14:textId="77777777" w:rsidR="00076672" w:rsidRPr="00A07757" w:rsidRDefault="00076672" w:rsidP="00076672">
      <w:r w:rsidRPr="00A07757">
        <w:t xml:space="preserve"> </w:t>
      </w:r>
    </w:p>
    <w:p w14:paraId="7DDB5028" w14:textId="77777777" w:rsidR="002C7AF4" w:rsidRDefault="002C7AF4"/>
    <w:sectPr w:rsidR="002C7AF4" w:rsidSect="008E0EE2">
      <w:footerReference w:type="default" r:id="rId11"/>
      <w:pgSz w:w="11906" w:h="16838"/>
      <w:pgMar w:top="426" w:right="1440" w:bottom="1440" w:left="1440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3661" w14:textId="77777777" w:rsidR="006D0EC5" w:rsidRDefault="006D0EC5">
      <w:r>
        <w:separator/>
      </w:r>
    </w:p>
  </w:endnote>
  <w:endnote w:type="continuationSeparator" w:id="0">
    <w:p w14:paraId="0DAB0ED9" w14:textId="77777777" w:rsidR="006D0EC5" w:rsidRDefault="006D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BC30" w14:textId="77777777" w:rsidR="00F91F21" w:rsidRPr="00F91F21" w:rsidRDefault="00EB6394" w:rsidP="0043617F">
    <w:pPr>
      <w:jc w:val="center"/>
      <w:rPr>
        <w:rFonts w:ascii="Calibri" w:eastAsia="Times New Roman" w:hAnsi="Calibri" w:cs="Calibri"/>
        <w:b/>
        <w:sz w:val="18"/>
        <w:szCs w:val="18"/>
      </w:rPr>
    </w:pPr>
    <w:r w:rsidRPr="00F91F21">
      <w:rPr>
        <w:rFonts w:ascii="Calibri" w:eastAsia="Times New Roman" w:hAnsi="Calibri" w:cs="Calibri"/>
        <w:b/>
        <w:sz w:val="18"/>
        <w:szCs w:val="18"/>
      </w:rPr>
      <w:t>Further information, interviews and images are available on request.</w:t>
    </w:r>
  </w:p>
  <w:p w14:paraId="44F9728D" w14:textId="77777777" w:rsidR="00F91F21" w:rsidRPr="00F91F21" w:rsidRDefault="00EB6394" w:rsidP="0043617F">
    <w:pPr>
      <w:jc w:val="center"/>
      <w:rPr>
        <w:rFonts w:ascii="Calibri" w:eastAsia="Times New Roman" w:hAnsi="Calibri" w:cs="Calibri"/>
        <w:sz w:val="18"/>
        <w:szCs w:val="18"/>
      </w:rPr>
    </w:pPr>
    <w:r w:rsidRPr="00F91F21">
      <w:rPr>
        <w:rFonts w:ascii="Calibri" w:eastAsia="Times New Roman" w:hAnsi="Calibri" w:cs="Calibri"/>
        <w:sz w:val="18"/>
        <w:szCs w:val="18"/>
      </w:rPr>
      <w:t xml:space="preserve">Contact </w:t>
    </w:r>
    <w:r>
      <w:rPr>
        <w:rFonts w:ascii="Calibri" w:eastAsia="Times New Roman" w:hAnsi="Calibri" w:cs="Calibri"/>
        <w:sz w:val="18"/>
        <w:szCs w:val="18"/>
      </w:rPr>
      <w:t>Abbie or Emma</w:t>
    </w:r>
    <w:r w:rsidRPr="00F91F21">
      <w:rPr>
        <w:rFonts w:ascii="Calibri" w:eastAsia="Times New Roman" w:hAnsi="Calibri" w:cs="Calibri"/>
        <w:sz w:val="18"/>
        <w:szCs w:val="18"/>
      </w:rPr>
      <w:t xml:space="preserve"> at the </w:t>
    </w:r>
    <w:r w:rsidRPr="0043617F">
      <w:rPr>
        <w:rFonts w:ascii="Calibri" w:eastAsia="Times New Roman" w:hAnsi="Calibri" w:cs="Calibri"/>
        <w:sz w:val="18"/>
        <w:szCs w:val="18"/>
      </w:rPr>
      <w:t>Mookie Toys</w:t>
    </w:r>
    <w:r w:rsidRPr="00F91F21">
      <w:rPr>
        <w:rFonts w:ascii="Calibri" w:eastAsia="Times New Roman" w:hAnsi="Calibri" w:cs="Calibri"/>
        <w:sz w:val="18"/>
        <w:szCs w:val="18"/>
      </w:rPr>
      <w:t xml:space="preserve"> Press Office</w:t>
    </w:r>
  </w:p>
  <w:p w14:paraId="30AC6164" w14:textId="77777777" w:rsidR="00F91F21" w:rsidRPr="00F91F21" w:rsidRDefault="00EB6394" w:rsidP="0043617F">
    <w:pPr>
      <w:jc w:val="center"/>
      <w:rPr>
        <w:rFonts w:ascii="Calibri" w:eastAsia="Times New Roman" w:hAnsi="Calibri" w:cs="Calibri"/>
        <w:sz w:val="18"/>
        <w:szCs w:val="18"/>
        <w:lang w:val="fr-FR"/>
      </w:rPr>
    </w:pPr>
    <w:r w:rsidRPr="00F91F21">
      <w:rPr>
        <w:rFonts w:ascii="Calibri" w:eastAsia="Times New Roman" w:hAnsi="Calibri" w:cs="Calibri"/>
        <w:sz w:val="18"/>
        <w:szCs w:val="18"/>
        <w:lang w:val="fr-FR"/>
      </w:rPr>
      <w:t>(Norton PR): +44 (0)1608 812830</w:t>
    </w:r>
  </w:p>
  <w:p w14:paraId="60210ED2" w14:textId="77777777" w:rsidR="00F91F21" w:rsidRPr="00F91F21" w:rsidRDefault="00EB6394" w:rsidP="0043617F">
    <w:pPr>
      <w:tabs>
        <w:tab w:val="center" w:pos="4513"/>
        <w:tab w:val="right" w:pos="9026"/>
      </w:tabs>
      <w:jc w:val="center"/>
      <w:rPr>
        <w:sz w:val="18"/>
        <w:szCs w:val="18"/>
        <w:lang w:val="fr-FR"/>
      </w:rPr>
    </w:pPr>
    <w:r w:rsidRPr="00F91F21">
      <w:rPr>
        <w:rFonts w:ascii="Calibri" w:hAnsi="Calibri" w:cs="Calibri"/>
        <w:sz w:val="18"/>
        <w:szCs w:val="18"/>
        <w:lang w:val="fr-FR"/>
      </w:rPr>
      <w:t xml:space="preserve">Email: </w:t>
    </w:r>
    <w:hyperlink r:id="rId1" w:history="1">
      <w:r w:rsidRPr="000605EE">
        <w:rPr>
          <w:rStyle w:val="Hyperlink"/>
          <w:rFonts w:ascii="Calibri" w:hAnsi="Calibri" w:cs="Calibri"/>
          <w:sz w:val="18"/>
          <w:szCs w:val="18"/>
          <w:lang w:val="fr-FR"/>
        </w:rPr>
        <w:t>abbie@nortonpr.com</w:t>
      </w:r>
    </w:hyperlink>
    <w:r>
      <w:rPr>
        <w:rFonts w:ascii="Calibri" w:hAnsi="Calibri" w:cs="Calibri"/>
        <w:sz w:val="18"/>
        <w:szCs w:val="18"/>
        <w:lang w:val="fr-FR"/>
      </w:rPr>
      <w:t xml:space="preserve"> / </w:t>
    </w:r>
    <w:hyperlink r:id="rId2" w:history="1">
      <w:r w:rsidRPr="0043617F">
        <w:rPr>
          <w:rStyle w:val="Hyperlink"/>
          <w:rFonts w:ascii="Calibri" w:hAnsi="Calibri" w:cs="Calibri"/>
          <w:b/>
          <w:sz w:val="18"/>
          <w:szCs w:val="18"/>
          <w:lang w:val="fr-FR"/>
        </w:rPr>
        <w:t>emma</w:t>
      </w:r>
      <w:r w:rsidRPr="00F91F21">
        <w:rPr>
          <w:rStyle w:val="Hyperlink"/>
          <w:rFonts w:ascii="Calibri" w:hAnsi="Calibri" w:cs="Calibri"/>
          <w:b/>
          <w:sz w:val="18"/>
          <w:szCs w:val="18"/>
          <w:lang w:val="fr-FR"/>
        </w:rPr>
        <w:t>@nortonpr.com</w:t>
      </w:r>
    </w:hyperlink>
    <w:r w:rsidRPr="00F91F21">
      <w:rPr>
        <w:rFonts w:ascii="Calibri" w:hAnsi="Calibri" w:cs="Calibri"/>
        <w:b/>
        <w:sz w:val="18"/>
        <w:szCs w:val="18"/>
        <w:lang w:val="fr-FR"/>
      </w:rPr>
      <w:t xml:space="preserve"> </w:t>
    </w:r>
    <w:r w:rsidRPr="00F91F21">
      <w:rPr>
        <w:sz w:val="18"/>
        <w:szCs w:val="18"/>
        <w:lang w:val="fr-FR"/>
      </w:rPr>
      <w:t xml:space="preserve"> </w:t>
    </w:r>
  </w:p>
  <w:p w14:paraId="6F4271CB" w14:textId="77777777" w:rsidR="008E6F9B" w:rsidRPr="00F91F21" w:rsidRDefault="0000000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8D88" w14:textId="77777777" w:rsidR="006D0EC5" w:rsidRDefault="006D0EC5">
      <w:r>
        <w:separator/>
      </w:r>
    </w:p>
  </w:footnote>
  <w:footnote w:type="continuationSeparator" w:id="0">
    <w:p w14:paraId="4FEFD254" w14:textId="77777777" w:rsidR="006D0EC5" w:rsidRDefault="006D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72"/>
    <w:rsid w:val="00044E3F"/>
    <w:rsid w:val="00066CD5"/>
    <w:rsid w:val="00076672"/>
    <w:rsid w:val="00211CEC"/>
    <w:rsid w:val="002C7AF4"/>
    <w:rsid w:val="00504C20"/>
    <w:rsid w:val="00564AC4"/>
    <w:rsid w:val="006045B1"/>
    <w:rsid w:val="006D0EC5"/>
    <w:rsid w:val="0088612B"/>
    <w:rsid w:val="00AF0666"/>
    <w:rsid w:val="00DF5940"/>
    <w:rsid w:val="00E95BC6"/>
    <w:rsid w:val="00E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2ACE"/>
  <w15:chartTrackingRefBased/>
  <w15:docId w15:val="{AAE70AFC-01BF-45C2-A359-15C1A819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7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67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76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6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ma@nortonpr.com" TargetMode="External"/><Relationship Id="rId1" Type="http://schemas.openxmlformats.org/officeDocument/2006/relationships/hyperlink" Target="mailto:abbie@norton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1469d-57c6-4bca-afb1-5053a06f5c7e">
      <Terms xmlns="http://schemas.microsoft.com/office/infopath/2007/PartnerControls"/>
    </lcf76f155ced4ddcb4097134ff3c332f>
    <TaxCatchAll xmlns="46a6a3cf-621e-4d5f-81aa-1fe2193181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F14E998350749B344300F37E00372" ma:contentTypeVersion="16" ma:contentTypeDescription="Create a new document." ma:contentTypeScope="" ma:versionID="1ae04f2bb05304b203c84974033e2ed1">
  <xsd:schema xmlns:xsd="http://www.w3.org/2001/XMLSchema" xmlns:xs="http://www.w3.org/2001/XMLSchema" xmlns:p="http://schemas.microsoft.com/office/2006/metadata/properties" xmlns:ns2="31b1469d-57c6-4bca-afb1-5053a06f5c7e" xmlns:ns3="46a6a3cf-621e-4d5f-81aa-1fe219318167" targetNamespace="http://schemas.microsoft.com/office/2006/metadata/properties" ma:root="true" ma:fieldsID="e80479a60c0f3d8a4e1ce63d50da9a58" ns2:_="" ns3:_="">
    <xsd:import namespace="31b1469d-57c6-4bca-afb1-5053a06f5c7e"/>
    <xsd:import namespace="46a6a3cf-621e-4d5f-81aa-1fe219318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1469d-57c6-4bca-afb1-5053a06f5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20ad94-4aba-4f4d-ba0d-3c9568350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6a3cf-621e-4d5f-81aa-1fe219318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df563-c12f-4cae-bd3f-f29f20f30c2a}" ma:internalName="TaxCatchAll" ma:showField="CatchAllData" ma:web="46a6a3cf-621e-4d5f-81aa-1fe219318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7C1F-136F-4AFB-B537-18DB357C460F}">
  <ds:schemaRefs>
    <ds:schemaRef ds:uri="http://schemas.microsoft.com/office/2006/metadata/properties"/>
    <ds:schemaRef ds:uri="http://schemas.microsoft.com/office/infopath/2007/PartnerControls"/>
    <ds:schemaRef ds:uri="31b1469d-57c6-4bca-afb1-5053a06f5c7e"/>
    <ds:schemaRef ds:uri="46a6a3cf-621e-4d5f-81aa-1fe219318167"/>
  </ds:schemaRefs>
</ds:datastoreItem>
</file>

<file path=customXml/itemProps2.xml><?xml version="1.0" encoding="utf-8"?>
<ds:datastoreItem xmlns:ds="http://schemas.openxmlformats.org/officeDocument/2006/customXml" ds:itemID="{77CCC6D0-E377-4E01-A68E-47CCCBE43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B2356-2D30-465B-8930-42D8395A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1469d-57c6-4bca-afb1-5053a06f5c7e"/>
    <ds:schemaRef ds:uri="46a6a3cf-621e-4d5f-81aa-1fe219318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Ree</dc:creator>
  <cp:keywords/>
  <dc:description/>
  <cp:lastModifiedBy>Emma Arthur</cp:lastModifiedBy>
  <cp:revision>3</cp:revision>
  <dcterms:created xsi:type="dcterms:W3CDTF">2023-01-17T15:19:00Z</dcterms:created>
  <dcterms:modified xsi:type="dcterms:W3CDTF">2023-01-19T11:21:00Z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0x010100A07F14E998350749B344300F37E00372</vt:lpwstr>
  </property>
  <property fmtid="{D5CDD505-2E9C-101B-9397-08002B2CF9AE}" pid="3" name="MediaServiceImageTags">
    <vt:lpwstr/>
  </property>
</Properties>
</file>