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0632A" w14:textId="676A6B6F" w:rsidR="00286A3D" w:rsidRPr="00286A3D" w:rsidRDefault="00286A3D" w:rsidP="00286A3D">
      <w:pPr>
        <w:jc w:val="center"/>
        <w:rPr>
          <w:b/>
          <w:bCs/>
        </w:rPr>
      </w:pPr>
      <w:r w:rsidRPr="00286A3D">
        <w:rPr>
          <w:b/>
          <w:bCs/>
        </w:rPr>
        <w:t xml:space="preserve">STIHL LAUNCHES </w:t>
      </w:r>
      <w:r w:rsidR="005B7087">
        <w:rPr>
          <w:b/>
          <w:bCs/>
        </w:rPr>
        <w:t xml:space="preserve">NEW RANGE OF </w:t>
      </w:r>
      <w:r w:rsidRPr="00286A3D">
        <w:rPr>
          <w:b/>
          <w:bCs/>
        </w:rPr>
        <w:t xml:space="preserve">BATTERY-POWERED </w:t>
      </w:r>
      <w:r w:rsidR="005B7087">
        <w:rPr>
          <w:b/>
          <w:bCs/>
        </w:rPr>
        <w:t>LAWN MOWERS FOR 2024</w:t>
      </w:r>
    </w:p>
    <w:p w14:paraId="2E3CF751" w14:textId="77777777" w:rsidR="00105D1A" w:rsidRDefault="00105D1A"/>
    <w:p w14:paraId="553CDA2B" w14:textId="00F3031B" w:rsidR="00C37509" w:rsidRDefault="003B62A0" w:rsidP="002634DC">
      <w:pPr>
        <w:spacing w:line="360" w:lineRule="auto"/>
        <w:rPr>
          <w:rFonts w:ascii="Arial" w:hAnsi="Arial" w:cs="Arial"/>
          <w:sz w:val="22"/>
          <w:szCs w:val="22"/>
        </w:rPr>
      </w:pPr>
      <w:r w:rsidRPr="00170055">
        <w:rPr>
          <w:rFonts w:ascii="Arial" w:hAnsi="Arial" w:cs="Arial"/>
          <w:sz w:val="22"/>
          <w:szCs w:val="22"/>
        </w:rPr>
        <w:t xml:space="preserve">STIHL has made a major update to </w:t>
      </w:r>
      <w:r w:rsidR="00170055" w:rsidRPr="00170055">
        <w:rPr>
          <w:rFonts w:ascii="Arial" w:hAnsi="Arial" w:cs="Arial"/>
          <w:sz w:val="22"/>
          <w:szCs w:val="22"/>
        </w:rPr>
        <w:t>its</w:t>
      </w:r>
      <w:r w:rsidRPr="00170055">
        <w:rPr>
          <w:rFonts w:ascii="Arial" w:hAnsi="Arial" w:cs="Arial"/>
          <w:sz w:val="22"/>
          <w:szCs w:val="22"/>
        </w:rPr>
        <w:t xml:space="preserve"> comprehensive range of lawn mowers, </w:t>
      </w:r>
      <w:r w:rsidR="00C23125">
        <w:rPr>
          <w:rFonts w:ascii="Arial" w:hAnsi="Arial" w:cs="Arial"/>
          <w:sz w:val="22"/>
          <w:szCs w:val="22"/>
        </w:rPr>
        <w:t xml:space="preserve">offering homeowners a wider choice of battery-powered models than ever before. </w:t>
      </w:r>
    </w:p>
    <w:p w14:paraId="5364C27A" w14:textId="77777777" w:rsidR="00831A91" w:rsidRDefault="00831A91" w:rsidP="002634DC">
      <w:pPr>
        <w:spacing w:line="360" w:lineRule="auto"/>
        <w:rPr>
          <w:rFonts w:ascii="Arial" w:hAnsi="Arial" w:cs="Arial"/>
          <w:sz w:val="22"/>
          <w:szCs w:val="22"/>
        </w:rPr>
      </w:pPr>
    </w:p>
    <w:p w14:paraId="6246A38A" w14:textId="0BDEBDE9" w:rsidR="00831A91" w:rsidRDefault="00831A91" w:rsidP="00831A91">
      <w:pPr>
        <w:keepLines/>
        <w:spacing w:line="360" w:lineRule="auto"/>
        <w:jc w:val="both"/>
        <w:rPr>
          <w:rFonts w:ascii="Arial" w:hAnsi="Arial" w:cs="Arial"/>
          <w:sz w:val="22"/>
          <w:szCs w:val="22"/>
        </w:rPr>
      </w:pPr>
      <w:r>
        <w:rPr>
          <w:rFonts w:ascii="Arial" w:hAnsi="Arial" w:cs="Arial"/>
          <w:sz w:val="22"/>
          <w:szCs w:val="22"/>
        </w:rPr>
        <w:t>The new 4 Series range includes the</w:t>
      </w:r>
      <w:r w:rsidR="00C23125">
        <w:rPr>
          <w:rFonts w:ascii="Arial" w:hAnsi="Arial" w:cs="Arial"/>
          <w:sz w:val="22"/>
          <w:szCs w:val="22"/>
        </w:rPr>
        <w:t xml:space="preserve"> RMA 448 RV, the</w:t>
      </w:r>
      <w:r>
        <w:rPr>
          <w:rFonts w:ascii="Arial" w:hAnsi="Arial" w:cs="Arial"/>
          <w:sz w:val="22"/>
          <w:szCs w:val="22"/>
        </w:rPr>
        <w:t xml:space="preserve"> first ever battery rear roller mower from STIHL, meaning gardeners </w:t>
      </w:r>
      <w:r w:rsidR="00C23125">
        <w:rPr>
          <w:rFonts w:ascii="Arial" w:hAnsi="Arial" w:cs="Arial"/>
          <w:sz w:val="22"/>
          <w:szCs w:val="22"/>
        </w:rPr>
        <w:t xml:space="preserve">can </w:t>
      </w:r>
      <w:r>
        <w:rPr>
          <w:rFonts w:ascii="Arial" w:hAnsi="Arial" w:cs="Arial"/>
          <w:sz w:val="22"/>
          <w:szCs w:val="22"/>
        </w:rPr>
        <w:t>achieve a classic striped lawn</w:t>
      </w:r>
      <w:r w:rsidR="00C23125">
        <w:rPr>
          <w:rFonts w:ascii="Arial" w:hAnsi="Arial" w:cs="Arial"/>
          <w:sz w:val="22"/>
          <w:szCs w:val="22"/>
        </w:rPr>
        <w:t xml:space="preserve"> </w:t>
      </w:r>
      <w:r w:rsidR="00E1391B">
        <w:rPr>
          <w:rFonts w:ascii="Arial" w:hAnsi="Arial" w:cs="Arial"/>
          <w:sz w:val="22"/>
          <w:szCs w:val="22"/>
        </w:rPr>
        <w:t>while</w:t>
      </w:r>
      <w:r w:rsidR="00C23125">
        <w:rPr>
          <w:rFonts w:ascii="Arial" w:hAnsi="Arial" w:cs="Arial"/>
          <w:sz w:val="22"/>
          <w:szCs w:val="22"/>
        </w:rPr>
        <w:t xml:space="preserve"> still enjoy</w:t>
      </w:r>
      <w:r w:rsidR="00E36CA7">
        <w:rPr>
          <w:rFonts w:ascii="Arial" w:hAnsi="Arial" w:cs="Arial"/>
          <w:sz w:val="22"/>
          <w:szCs w:val="22"/>
        </w:rPr>
        <w:t>ing</w:t>
      </w:r>
      <w:r w:rsidR="00C23125">
        <w:rPr>
          <w:rFonts w:ascii="Arial" w:hAnsi="Arial" w:cs="Arial"/>
          <w:sz w:val="22"/>
          <w:szCs w:val="22"/>
        </w:rPr>
        <w:t xml:space="preserve"> all the benefits that battery power brings.</w:t>
      </w:r>
      <w:r>
        <w:rPr>
          <w:rFonts w:ascii="Arial" w:hAnsi="Arial" w:cs="Arial"/>
          <w:sz w:val="22"/>
          <w:szCs w:val="22"/>
        </w:rPr>
        <w:t xml:space="preserve"> </w:t>
      </w:r>
    </w:p>
    <w:p w14:paraId="27D6E9B3" w14:textId="308554A7" w:rsidR="00FC586E" w:rsidRDefault="00FC586E" w:rsidP="00831A91">
      <w:pPr>
        <w:keepLines/>
        <w:spacing w:line="360" w:lineRule="auto"/>
        <w:jc w:val="both"/>
        <w:rPr>
          <w:rFonts w:ascii="Arial" w:hAnsi="Arial" w:cs="Arial"/>
          <w:sz w:val="22"/>
          <w:szCs w:val="22"/>
        </w:rPr>
      </w:pPr>
      <w:r>
        <w:rPr>
          <w:rFonts w:ascii="Arial" w:hAnsi="Arial" w:cs="Arial"/>
          <w:noProof/>
          <w:sz w:val="22"/>
          <w:szCs w:val="22"/>
        </w:rPr>
        <w:drawing>
          <wp:anchor distT="0" distB="0" distL="114300" distR="114300" simplePos="0" relativeHeight="251658240" behindDoc="0" locked="0" layoutInCell="1" allowOverlap="1" wp14:anchorId="1B23CE08" wp14:editId="4C362748">
            <wp:simplePos x="0" y="0"/>
            <wp:positionH relativeFrom="column">
              <wp:posOffset>2100580</wp:posOffset>
            </wp:positionH>
            <wp:positionV relativeFrom="paragraph">
              <wp:posOffset>158713</wp:posOffset>
            </wp:positionV>
            <wp:extent cx="4222376" cy="2809173"/>
            <wp:effectExtent l="0" t="0" r="0" b="0"/>
            <wp:wrapSquare wrapText="bothSides"/>
            <wp:docPr id="524406294" name="Picture 2" descr="A lawn mower with a han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406294" name="Picture 2" descr="A lawn mower with a hand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22376" cy="2809173"/>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rPr>
        <w:drawing>
          <wp:anchor distT="0" distB="0" distL="114300" distR="114300" simplePos="0" relativeHeight="251659264" behindDoc="0" locked="0" layoutInCell="1" allowOverlap="1" wp14:anchorId="7566552C" wp14:editId="3401F077">
            <wp:simplePos x="0" y="0"/>
            <wp:positionH relativeFrom="column">
              <wp:posOffset>26894</wp:posOffset>
            </wp:positionH>
            <wp:positionV relativeFrom="paragraph">
              <wp:posOffset>240030</wp:posOffset>
            </wp:positionV>
            <wp:extent cx="2809875" cy="2809875"/>
            <wp:effectExtent l="0" t="0" r="0" b="0"/>
            <wp:wrapSquare wrapText="bothSides"/>
            <wp:docPr id="1586580941" name="Picture 1" descr="A close-up of a lawnm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580941" name="Picture 1" descr="A close-up of a lawnmow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9875" cy="2809875"/>
                    </a:xfrm>
                    <a:prstGeom prst="rect">
                      <a:avLst/>
                    </a:prstGeom>
                  </pic:spPr>
                </pic:pic>
              </a:graphicData>
            </a:graphic>
            <wp14:sizeRelH relativeFrom="page">
              <wp14:pctWidth>0</wp14:pctWidth>
            </wp14:sizeRelH>
            <wp14:sizeRelV relativeFrom="page">
              <wp14:pctHeight>0</wp14:pctHeight>
            </wp14:sizeRelV>
          </wp:anchor>
        </w:drawing>
      </w:r>
    </w:p>
    <w:p w14:paraId="23633486" w14:textId="060D5AB2" w:rsidR="00FC586E" w:rsidRDefault="00FC586E" w:rsidP="00831A91">
      <w:pPr>
        <w:keepLines/>
        <w:spacing w:line="360" w:lineRule="auto"/>
        <w:jc w:val="both"/>
        <w:rPr>
          <w:rFonts w:ascii="Arial" w:hAnsi="Arial" w:cs="Arial"/>
          <w:sz w:val="22"/>
          <w:szCs w:val="22"/>
        </w:rPr>
      </w:pPr>
      <w:r w:rsidRPr="000040EE">
        <w:rPr>
          <w:rFonts w:ascii="Arial" w:hAnsi="Arial" w:cs="Arial"/>
          <w:noProof/>
          <w:sz w:val="22"/>
          <w:szCs w:val="22"/>
        </w:rPr>
        <mc:AlternateContent>
          <mc:Choice Requires="wps">
            <w:drawing>
              <wp:anchor distT="0" distB="0" distL="114300" distR="114300" simplePos="0" relativeHeight="251663360" behindDoc="1" locked="0" layoutInCell="1" allowOverlap="1" wp14:anchorId="166394EE" wp14:editId="1D3D43DF">
                <wp:simplePos x="0" y="0"/>
                <wp:positionH relativeFrom="column">
                  <wp:posOffset>3926205</wp:posOffset>
                </wp:positionH>
                <wp:positionV relativeFrom="paragraph">
                  <wp:posOffset>2728595</wp:posOffset>
                </wp:positionV>
                <wp:extent cx="1276985" cy="174625"/>
                <wp:effectExtent l="0" t="0" r="5715" b="3175"/>
                <wp:wrapTight wrapText="bothSides">
                  <wp:wrapPolygon edited="0">
                    <wp:start x="0" y="0"/>
                    <wp:lineTo x="0" y="20422"/>
                    <wp:lineTo x="21482" y="20422"/>
                    <wp:lineTo x="21482" y="0"/>
                    <wp:lineTo x="0" y="0"/>
                  </wp:wrapPolygon>
                </wp:wrapTight>
                <wp:docPr id="876003663" name="Text Box 1"/>
                <wp:cNvGraphicFramePr/>
                <a:graphic xmlns:a="http://schemas.openxmlformats.org/drawingml/2006/main">
                  <a:graphicData uri="http://schemas.microsoft.com/office/word/2010/wordprocessingShape">
                    <wps:wsp>
                      <wps:cNvSpPr txBox="1"/>
                      <wps:spPr>
                        <a:xfrm>
                          <a:off x="0" y="0"/>
                          <a:ext cx="1276985" cy="174625"/>
                        </a:xfrm>
                        <a:prstGeom prst="rect">
                          <a:avLst/>
                        </a:prstGeom>
                        <a:solidFill>
                          <a:prstClr val="white"/>
                        </a:solidFill>
                        <a:ln>
                          <a:noFill/>
                        </a:ln>
                      </wps:spPr>
                      <wps:txbx>
                        <w:txbxContent>
                          <w:p w14:paraId="3C6AB8AE" w14:textId="484BD1E3" w:rsidR="00FC586E" w:rsidRPr="00D15DFD" w:rsidRDefault="00FC586E" w:rsidP="00FC586E">
                            <w:pPr>
                              <w:pStyle w:val="Caption"/>
                              <w:rPr>
                                <w:rFonts w:ascii="Arial" w:eastAsia="Times New Roman" w:hAnsi="Arial" w:cs="Arial"/>
                                <w:noProof/>
                                <w:color w:val="000000"/>
                                <w:sz w:val="22"/>
                                <w:szCs w:val="22"/>
                              </w:rPr>
                            </w:pPr>
                            <w:r>
                              <w:t xml:space="preserve">Figure </w:t>
                            </w:r>
                            <w:r>
                              <w:t>2</w:t>
                            </w:r>
                            <w:r>
                              <w:t xml:space="preserve"> </w:t>
                            </w:r>
                            <w:r>
                              <w:t>RMA 248.3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394EE" id="_x0000_t202" coordsize="21600,21600" o:spt="202" path="m,l,21600r21600,l21600,xe">
                <v:stroke joinstyle="miter"/>
                <v:path gradientshapeok="t" o:connecttype="rect"/>
              </v:shapetype>
              <v:shape id="Text Box 1" o:spid="_x0000_s1026" type="#_x0000_t202" style="position:absolute;left:0;text-align:left;margin-left:309.15pt;margin-top:214.85pt;width:100.55pt;height:1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pm/fGAIAADsEAAAOAAAAZHJzL2Uyb0RvYy54bWysU01vGjEQvVfqf7B8LwuoISliiSgRVSWU&#13;&#10;RCJVzsZrs5a8Hnds2KW/vuP9gDbtqerFO+sZv/G897y4byrLTgqDAZfzyWjMmXISCuMOOf/2svlw&#13;&#10;x1mIwhXCglM5P6vA75fv3y1qP1dTKMEWChmBuDCvfc7LGP08y4IsVSXCCLxylNSAlYj0i4esQFET&#13;&#10;emWz6Xg8y2rAwiNIFQLtPnRJvmzxtVYyPmkdVGQ253S32K7Yrvu0ZsuFmB9Q+NLI/hriH25RCeOo&#13;&#10;6QXqQUTBjmj+gKqMRAig40hClYHWRqp2BppmMn4zza4UXrWzEDnBX2gK/w9WPp52/hlZbD5DQwIm&#13;&#10;Qmof5oE20zyNxip96aaM8kTh+UKbaiKT6dD0dvbp7oYzSbnJ7cfZ9CbBZNfTHkP8oqBiKcg5kiwt&#13;&#10;W+K0DbErHUpSswDWFBtjbfpJibVFdhIkYV2aqHrw36qsS7UO0qkOMO1k11FSFJt908+3h+JMYyN0&#13;&#10;jghebgw12ooQnwWSBWhSsnV8okVbqHMOfcRZCfjjb/upnpShLGc1WSrn4ftRoOLMfnWkWfLfEOAQ&#13;&#10;7IfAHas10IgTejBetiEdwGiHUCNUr+T2VepCKeEk9cp5HMJ17IxNr0Wq1aotIpd5Ebdu52WCHgh9&#13;&#10;aV4F+l6OSEI+wmA2MX+jSlfb0bs6RtCmlSwR2rHY80wObUXvX1N6Ar/+t1XXN7/8CQAA//8DAFBL&#13;&#10;AwQUAAYACAAAACEAVQLvduUAAAAQAQAADwAAAGRycy9kb3ducmV2LnhtbEyPQU/DMAyF70j8h8hI&#13;&#10;XBBLW8bWdU0nWNkNDhvTzlkT2orGqZJ07f495gQXS7afP7+XbybTsYt2vrUoIJ5FwDRWVrVYCzh+&#13;&#10;7h5TYD5IVLKzqAVctYdNcXuTy0zZEff6cgg1Iwj6TApoQugzzn3VaCP9zPYaafdlnZGBWldz5eRI&#13;&#10;cNPxJIoW3MgW6UMje71tdPV9GIyARemGcY/bh/L49i4/+jo5vV5PQtzfTeWayssaWNBT+LuA3wzk&#13;&#10;HwoydrYDKs86AsXpE0kFzJPVEhgp0ng1B3amyfMyAV7k/H+Q4gcAAP//AwBQSwECLQAUAAYACAAA&#13;&#10;ACEAtoM4kv4AAADhAQAAEwAAAAAAAAAAAAAAAAAAAAAAW0NvbnRlbnRfVHlwZXNdLnhtbFBLAQIt&#13;&#10;ABQABgAIAAAAIQA4/SH/1gAAAJQBAAALAAAAAAAAAAAAAAAAAC8BAABfcmVscy8ucmVsc1BLAQIt&#13;&#10;ABQABgAIAAAAIQDVpm/fGAIAADsEAAAOAAAAAAAAAAAAAAAAAC4CAABkcnMvZTJvRG9jLnhtbFBL&#13;&#10;AQItABQABgAIAAAAIQBVAu925QAAABABAAAPAAAAAAAAAAAAAAAAAHIEAABkcnMvZG93bnJldi54&#13;&#10;bWxQSwUGAAAAAAQABADzAAAAhAUAAAAA&#13;&#10;" stroked="f">
                <v:textbox inset="0,0,0,0">
                  <w:txbxContent>
                    <w:p w14:paraId="3C6AB8AE" w14:textId="484BD1E3" w:rsidR="00FC586E" w:rsidRPr="00D15DFD" w:rsidRDefault="00FC586E" w:rsidP="00FC586E">
                      <w:pPr>
                        <w:pStyle w:val="Caption"/>
                        <w:rPr>
                          <w:rFonts w:ascii="Arial" w:eastAsia="Times New Roman" w:hAnsi="Arial" w:cs="Arial"/>
                          <w:noProof/>
                          <w:color w:val="000000"/>
                          <w:sz w:val="22"/>
                          <w:szCs w:val="22"/>
                        </w:rPr>
                      </w:pPr>
                      <w:r>
                        <w:t xml:space="preserve">Figure </w:t>
                      </w:r>
                      <w:r>
                        <w:t>2</w:t>
                      </w:r>
                      <w:r>
                        <w:t xml:space="preserve"> </w:t>
                      </w:r>
                      <w:r>
                        <w:t>RMA 248.3</w:t>
                      </w:r>
                    </w:p>
                  </w:txbxContent>
                </v:textbox>
                <w10:wrap type="tight"/>
              </v:shape>
            </w:pict>
          </mc:Fallback>
        </mc:AlternateContent>
      </w:r>
      <w:r w:rsidRPr="000040EE">
        <w:rPr>
          <w:rFonts w:ascii="Arial" w:hAnsi="Arial" w:cs="Arial"/>
          <w:noProof/>
          <w:sz w:val="22"/>
          <w:szCs w:val="22"/>
        </w:rPr>
        <mc:AlternateContent>
          <mc:Choice Requires="wps">
            <w:drawing>
              <wp:anchor distT="0" distB="0" distL="114300" distR="114300" simplePos="0" relativeHeight="251661312" behindDoc="1" locked="0" layoutInCell="1" allowOverlap="1" wp14:anchorId="68A79F42" wp14:editId="022BEF4D">
                <wp:simplePos x="0" y="0"/>
                <wp:positionH relativeFrom="column">
                  <wp:posOffset>1055444</wp:posOffset>
                </wp:positionH>
                <wp:positionV relativeFrom="paragraph">
                  <wp:posOffset>2749550</wp:posOffset>
                </wp:positionV>
                <wp:extent cx="3111500" cy="635"/>
                <wp:effectExtent l="0" t="0" r="0" b="12065"/>
                <wp:wrapTight wrapText="bothSides">
                  <wp:wrapPolygon edited="0">
                    <wp:start x="0" y="0"/>
                    <wp:lineTo x="0" y="0"/>
                    <wp:lineTo x="21512" y="0"/>
                    <wp:lineTo x="21512" y="0"/>
                    <wp:lineTo x="0" y="0"/>
                  </wp:wrapPolygon>
                </wp:wrapTight>
                <wp:docPr id="1638633860" name="Text Box 1"/>
                <wp:cNvGraphicFramePr/>
                <a:graphic xmlns:a="http://schemas.openxmlformats.org/drawingml/2006/main">
                  <a:graphicData uri="http://schemas.microsoft.com/office/word/2010/wordprocessingShape">
                    <wps:wsp>
                      <wps:cNvSpPr txBox="1"/>
                      <wps:spPr>
                        <a:xfrm>
                          <a:off x="0" y="0"/>
                          <a:ext cx="3111500" cy="635"/>
                        </a:xfrm>
                        <a:prstGeom prst="rect">
                          <a:avLst/>
                        </a:prstGeom>
                        <a:solidFill>
                          <a:prstClr val="white"/>
                        </a:solidFill>
                        <a:ln>
                          <a:noFill/>
                        </a:ln>
                      </wps:spPr>
                      <wps:txbx>
                        <w:txbxContent>
                          <w:p w14:paraId="6C82244D" w14:textId="34A35152" w:rsidR="00FC586E" w:rsidRPr="00D15DFD" w:rsidRDefault="00FC586E" w:rsidP="00FC586E">
                            <w:pPr>
                              <w:pStyle w:val="Caption"/>
                              <w:rPr>
                                <w:rFonts w:ascii="Arial" w:eastAsia="Times New Roman" w:hAnsi="Arial" w:cs="Arial"/>
                                <w:noProof/>
                                <w:color w:val="000000"/>
                                <w:sz w:val="22"/>
                                <w:szCs w:val="22"/>
                              </w:rPr>
                            </w:pPr>
                            <w:r>
                              <w:t xml:space="preserve">Figure </w:t>
                            </w:r>
                            <w:r>
                              <w:fldChar w:fldCharType="begin"/>
                            </w:r>
                            <w:r>
                              <w:instrText xml:space="preserve"> SEQ Figure \* ARABIC </w:instrText>
                            </w:r>
                            <w:r>
                              <w:fldChar w:fldCharType="separate"/>
                            </w:r>
                            <w:r>
                              <w:rPr>
                                <w:noProof/>
                              </w:rPr>
                              <w:t>1</w:t>
                            </w:r>
                            <w:r>
                              <w:rPr>
                                <w:noProof/>
                              </w:rPr>
                              <w:fldChar w:fldCharType="end"/>
                            </w:r>
                            <w:r>
                              <w:t xml:space="preserve"> </w:t>
                            </w:r>
                            <w:r>
                              <w:t>RMA 448 RV</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8A79F42" id="_x0000_s1027" type="#_x0000_t202" style="position:absolute;left:0;text-align:left;margin-left:83.1pt;margin-top:216.5pt;width:245pt;height:.0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qi6FwIAAD8EAAAOAAAAZHJzL2Uyb0RvYy54bWysU8Fu2zAMvQ/YPwi6L45btBiMOEWWIsOA&#13;&#10;oC2QDj0rshwLkEWNUmJnXz9Ktpuu22nYRaZJihTfe1zc9a1hJ4Vegy15PptzpqyESttDyb8/bz59&#13;&#10;5swHYSthwKqSn5Xnd8uPHxadK9QVNGAqhYyKWF90ruRNCK7IMi8b1Qo/A6csBWvAVgT6xUNWoeio&#13;&#10;emuyq/n8NusAK4cglffkvR+CfJnq17WS4bGuvQrMlJzeFtKJ6dzHM1suRHFA4Rotx2eIf3hFK7Sl&#13;&#10;pq+l7kUQ7Ij6j1Ktlgge6jCT0GZQ11qqNANNk8/fTbNrhFNpFgLHu1eY/P8rKx9OO/eELPRfoCcC&#13;&#10;IyCd84UnZ5ynr7GNX3opozhBeH6FTfWBSXJe53l+M6eQpNjt9U2skV2uOvThq4KWRaPkSJwkqMRp&#13;&#10;68OQOqXETh6MrjbamPgTA2uD7CSIv67RQY3Ff8syNuZaiLeGgtGTXeaIVuj3PdPVmxn3UJ1pdIRB&#13;&#10;Fd7JjaZ+W+HDk0CSAY1E0g6PdNQGupLDaHHWAP78mz/mEzsU5awjWZXc/zgKVJyZb5Z4ixqcDJyM&#13;&#10;/WTYY7sGmjSnpXEymXQBg5nMGqF9IcWvYhcKCSupV8nDZK7DIG7aGKlWq5RESnMibO3OyVh6wvW5&#13;&#10;fxHoRlYCkfkAk+BE8Y6cITfR41bHQEgn5iKuA4oj3KTSxP24UXEN3v6nrMveL38BAAD//wMAUEsD&#13;&#10;BBQABgAIAAAAIQDdqirL4wAAABABAAAPAAAAZHJzL2Rvd25yZXYueG1sTE9BTsMwELwj8Qdrkbgg&#13;&#10;6rQJEUrjVFWBA1wqQi/c3HgbB2I7sp02/J5tL3BZaWZnZ2fK1WR6dkQfOmcFzGcJMLSNU51tBew+&#13;&#10;Xu4fgYUorZK9syjgBwOsquurUhbKnew7HuvYMjKxoZACdIxDwXloNBoZZm5AS7uD80ZGgr7lyssT&#13;&#10;mZueL5Ik50Z2lj5oOeBGY/Ndj0bANvvc6rvx8Py2zlL/uhs3+VdbC3F7Mz0taayXwCJO8e8Czh0o&#13;&#10;P1QUbO9GqwLrCef5gqQCsjSlZqTIH87M/sLMgVcl/1+k+gUAAP//AwBQSwECLQAUAAYACAAAACEA&#13;&#10;toM4kv4AAADhAQAAEwAAAAAAAAAAAAAAAAAAAAAAW0NvbnRlbnRfVHlwZXNdLnhtbFBLAQItABQA&#13;&#10;BgAIAAAAIQA4/SH/1gAAAJQBAAALAAAAAAAAAAAAAAAAAC8BAABfcmVscy8ucmVsc1BLAQItABQA&#13;&#10;BgAIAAAAIQB/1qi6FwIAAD8EAAAOAAAAAAAAAAAAAAAAAC4CAABkcnMvZTJvRG9jLnhtbFBLAQIt&#13;&#10;ABQABgAIAAAAIQDdqirL4wAAABABAAAPAAAAAAAAAAAAAAAAAHEEAABkcnMvZG93bnJldi54bWxQ&#13;&#10;SwUGAAAAAAQABADzAAAAgQUAAAAA&#13;&#10;" stroked="f">
                <v:textbox style="mso-fit-shape-to-text:t" inset="0,0,0,0">
                  <w:txbxContent>
                    <w:p w14:paraId="6C82244D" w14:textId="34A35152" w:rsidR="00FC586E" w:rsidRPr="00D15DFD" w:rsidRDefault="00FC586E" w:rsidP="00FC586E">
                      <w:pPr>
                        <w:pStyle w:val="Caption"/>
                        <w:rPr>
                          <w:rFonts w:ascii="Arial" w:eastAsia="Times New Roman" w:hAnsi="Arial" w:cs="Arial"/>
                          <w:noProof/>
                          <w:color w:val="000000"/>
                          <w:sz w:val="22"/>
                          <w:szCs w:val="22"/>
                        </w:rPr>
                      </w:pPr>
                      <w:r>
                        <w:t xml:space="preserve">Figure </w:t>
                      </w:r>
                      <w:r>
                        <w:fldChar w:fldCharType="begin"/>
                      </w:r>
                      <w:r>
                        <w:instrText xml:space="preserve"> SEQ Figure \* ARABIC </w:instrText>
                      </w:r>
                      <w:r>
                        <w:fldChar w:fldCharType="separate"/>
                      </w:r>
                      <w:r>
                        <w:rPr>
                          <w:noProof/>
                        </w:rPr>
                        <w:t>1</w:t>
                      </w:r>
                      <w:r>
                        <w:rPr>
                          <w:noProof/>
                        </w:rPr>
                        <w:fldChar w:fldCharType="end"/>
                      </w:r>
                      <w:r>
                        <w:t xml:space="preserve"> </w:t>
                      </w:r>
                      <w:r>
                        <w:t>RMA 448 RV</w:t>
                      </w:r>
                    </w:p>
                  </w:txbxContent>
                </v:textbox>
                <w10:wrap type="tight"/>
              </v:shape>
            </w:pict>
          </mc:Fallback>
        </mc:AlternateContent>
      </w:r>
    </w:p>
    <w:p w14:paraId="7BEA67E2" w14:textId="65564281" w:rsidR="00170055" w:rsidRDefault="00170055" w:rsidP="002634DC">
      <w:pPr>
        <w:spacing w:line="360" w:lineRule="auto"/>
        <w:rPr>
          <w:rFonts w:ascii="Arial" w:hAnsi="Arial" w:cs="Arial"/>
          <w:sz w:val="22"/>
          <w:szCs w:val="22"/>
        </w:rPr>
      </w:pPr>
    </w:p>
    <w:p w14:paraId="549721DE" w14:textId="15BAEAA4" w:rsidR="00C23125" w:rsidRDefault="00170055" w:rsidP="00C23125">
      <w:pPr>
        <w:keepLines/>
        <w:spacing w:line="360" w:lineRule="auto"/>
        <w:jc w:val="both"/>
        <w:rPr>
          <w:rFonts w:ascii="Arial" w:hAnsi="Arial" w:cs="Arial"/>
          <w:sz w:val="22"/>
          <w:szCs w:val="22"/>
        </w:rPr>
      </w:pPr>
      <w:r>
        <w:rPr>
          <w:rFonts w:ascii="Arial" w:hAnsi="Arial" w:cs="Arial"/>
          <w:sz w:val="22"/>
          <w:szCs w:val="22"/>
        </w:rPr>
        <w:t xml:space="preserve">The new </w:t>
      </w:r>
      <w:r w:rsidR="002F0A5D">
        <w:rPr>
          <w:rFonts w:ascii="Arial" w:hAnsi="Arial" w:cs="Arial"/>
          <w:sz w:val="22"/>
          <w:szCs w:val="22"/>
        </w:rPr>
        <w:t xml:space="preserve">models form </w:t>
      </w:r>
      <w:r>
        <w:rPr>
          <w:rFonts w:ascii="Arial" w:hAnsi="Arial" w:cs="Arial"/>
          <w:sz w:val="22"/>
          <w:szCs w:val="22"/>
        </w:rPr>
        <w:t xml:space="preserve">part of the STIHL AK </w:t>
      </w:r>
      <w:r w:rsidR="00753505">
        <w:rPr>
          <w:rFonts w:ascii="Arial" w:hAnsi="Arial" w:cs="Arial"/>
          <w:sz w:val="22"/>
          <w:szCs w:val="22"/>
        </w:rPr>
        <w:t xml:space="preserve">System, </w:t>
      </w:r>
      <w:r w:rsidR="0051331D">
        <w:rPr>
          <w:rFonts w:ascii="Arial" w:hAnsi="Arial" w:cs="Arial"/>
          <w:sz w:val="22"/>
          <w:szCs w:val="22"/>
        </w:rPr>
        <w:t>a</w:t>
      </w:r>
      <w:r>
        <w:rPr>
          <w:rFonts w:ascii="Arial" w:hAnsi="Arial" w:cs="Arial"/>
          <w:sz w:val="22"/>
          <w:szCs w:val="22"/>
        </w:rPr>
        <w:t xml:space="preserve"> wide range of tools </w:t>
      </w:r>
      <w:r w:rsidR="00C23125">
        <w:rPr>
          <w:rFonts w:ascii="Arial" w:hAnsi="Arial" w:cs="Arial"/>
          <w:sz w:val="22"/>
          <w:szCs w:val="22"/>
        </w:rPr>
        <w:t xml:space="preserve">that includes </w:t>
      </w:r>
      <w:r>
        <w:rPr>
          <w:rFonts w:ascii="Arial" w:hAnsi="Arial" w:cs="Arial"/>
          <w:sz w:val="22"/>
          <w:szCs w:val="22"/>
        </w:rPr>
        <w:t xml:space="preserve">hedge trimmers, grass trimmers, chainsaws, blowers, mowers and </w:t>
      </w:r>
      <w:r w:rsidR="002F0A5D">
        <w:rPr>
          <w:rFonts w:ascii="Arial" w:hAnsi="Arial" w:cs="Arial"/>
          <w:sz w:val="22"/>
          <w:szCs w:val="22"/>
        </w:rPr>
        <w:t xml:space="preserve">much </w:t>
      </w:r>
      <w:r>
        <w:rPr>
          <w:rFonts w:ascii="Arial" w:hAnsi="Arial" w:cs="Arial"/>
          <w:sz w:val="22"/>
          <w:szCs w:val="22"/>
        </w:rPr>
        <w:t>more.</w:t>
      </w:r>
      <w:r w:rsidR="00C23125" w:rsidRPr="00C23125">
        <w:rPr>
          <w:rFonts w:ascii="Arial" w:hAnsi="Arial" w:cs="Arial"/>
          <w:sz w:val="22"/>
          <w:szCs w:val="22"/>
        </w:rPr>
        <w:t xml:space="preserve"> </w:t>
      </w:r>
      <w:r w:rsidR="00C23125">
        <w:rPr>
          <w:rFonts w:ascii="Arial" w:hAnsi="Arial" w:cs="Arial"/>
          <w:sz w:val="22"/>
          <w:szCs w:val="22"/>
        </w:rPr>
        <w:t xml:space="preserve">2 Series mowers are ideally suited for use in small to medium gardens, while the new 4 Series models include additional features and are perfect for medium sized lawns. </w:t>
      </w:r>
    </w:p>
    <w:p w14:paraId="01790965" w14:textId="77777777" w:rsidR="00DE0C84" w:rsidRDefault="00DE0C84" w:rsidP="0093299C">
      <w:pPr>
        <w:keepLines/>
        <w:spacing w:line="360" w:lineRule="auto"/>
        <w:jc w:val="both"/>
        <w:rPr>
          <w:rFonts w:ascii="Arial" w:hAnsi="Arial" w:cs="Arial"/>
          <w:sz w:val="22"/>
          <w:szCs w:val="22"/>
        </w:rPr>
      </w:pPr>
    </w:p>
    <w:p w14:paraId="71FE80C7" w14:textId="6114719F" w:rsidR="00C23125" w:rsidRDefault="00C23125" w:rsidP="00192FD9">
      <w:pPr>
        <w:keepLines/>
        <w:spacing w:line="360" w:lineRule="auto"/>
        <w:jc w:val="both"/>
        <w:rPr>
          <w:rFonts w:ascii="Arial" w:hAnsi="Arial" w:cs="Arial"/>
          <w:sz w:val="22"/>
          <w:szCs w:val="22"/>
        </w:rPr>
      </w:pPr>
      <w:r>
        <w:rPr>
          <w:rFonts w:ascii="Arial" w:hAnsi="Arial" w:cs="Arial"/>
          <w:sz w:val="22"/>
          <w:szCs w:val="22"/>
        </w:rPr>
        <w:t xml:space="preserve">Both 2 and 4 series lawn mowers are available in a variety of cutting widths to </w:t>
      </w:r>
      <w:r w:rsidR="00CF1FD3">
        <w:rPr>
          <w:rFonts w:ascii="Arial" w:hAnsi="Arial" w:cs="Arial"/>
          <w:sz w:val="22"/>
          <w:szCs w:val="22"/>
        </w:rPr>
        <w:t xml:space="preserve">best </w:t>
      </w:r>
      <w:r>
        <w:rPr>
          <w:rFonts w:ascii="Arial" w:hAnsi="Arial" w:cs="Arial"/>
          <w:sz w:val="22"/>
          <w:szCs w:val="22"/>
        </w:rPr>
        <w:t xml:space="preserve">suit the user, as well as different drive options </w:t>
      </w:r>
      <w:r w:rsidR="0085157F">
        <w:rPr>
          <w:rFonts w:ascii="Arial" w:hAnsi="Arial" w:cs="Arial"/>
          <w:sz w:val="22"/>
          <w:szCs w:val="22"/>
        </w:rPr>
        <w:t>ranging</w:t>
      </w:r>
      <w:r>
        <w:rPr>
          <w:rFonts w:ascii="Arial" w:hAnsi="Arial" w:cs="Arial"/>
          <w:sz w:val="22"/>
          <w:szCs w:val="22"/>
        </w:rPr>
        <w:t xml:space="preserve"> from variable speed (V), single speed (T) or just push along. </w:t>
      </w:r>
    </w:p>
    <w:p w14:paraId="6A0A6C0D" w14:textId="77777777" w:rsidR="0051331D" w:rsidRDefault="0051331D" w:rsidP="0093299C">
      <w:pPr>
        <w:keepLines/>
        <w:spacing w:line="360" w:lineRule="auto"/>
        <w:jc w:val="both"/>
        <w:rPr>
          <w:rFonts w:ascii="Arial" w:hAnsi="Arial" w:cs="Arial"/>
          <w:sz w:val="22"/>
          <w:szCs w:val="22"/>
        </w:rPr>
      </w:pPr>
    </w:p>
    <w:p w14:paraId="1255CEAF" w14:textId="25481FD1" w:rsidR="003B62A0" w:rsidRDefault="003B62A0" w:rsidP="0093299C">
      <w:pPr>
        <w:keepLines/>
        <w:spacing w:line="360" w:lineRule="auto"/>
        <w:jc w:val="both"/>
        <w:rPr>
          <w:rFonts w:ascii="Arial" w:hAnsi="Arial" w:cs="Arial"/>
          <w:sz w:val="22"/>
          <w:szCs w:val="22"/>
        </w:rPr>
      </w:pPr>
      <w:r>
        <w:rPr>
          <w:rFonts w:ascii="Arial" w:hAnsi="Arial" w:cs="Arial"/>
          <w:sz w:val="22"/>
          <w:szCs w:val="22"/>
        </w:rPr>
        <w:t xml:space="preserve">With a comfort mono-handlebar standard on all new models, removing the grass box has never been easier. The handlebars are height adjustable to suit the user for more comfortable mowing, and foldable for quick and compact storage too. </w:t>
      </w:r>
    </w:p>
    <w:p w14:paraId="07944449" w14:textId="77777777" w:rsidR="003B62A0" w:rsidRDefault="003B62A0" w:rsidP="0093299C">
      <w:pPr>
        <w:keepLines/>
        <w:spacing w:line="360" w:lineRule="auto"/>
        <w:jc w:val="both"/>
        <w:rPr>
          <w:rFonts w:ascii="Arial" w:hAnsi="Arial" w:cs="Arial"/>
          <w:sz w:val="22"/>
          <w:szCs w:val="22"/>
        </w:rPr>
      </w:pPr>
    </w:p>
    <w:p w14:paraId="00F57B05" w14:textId="1EE7C2F2" w:rsidR="00CF1FD3" w:rsidRDefault="003B62A0" w:rsidP="0093299C">
      <w:pPr>
        <w:keepLines/>
        <w:spacing w:line="360" w:lineRule="auto"/>
        <w:jc w:val="both"/>
        <w:rPr>
          <w:rFonts w:ascii="Arial" w:hAnsi="Arial" w:cs="Arial"/>
          <w:sz w:val="22"/>
          <w:szCs w:val="22"/>
        </w:rPr>
      </w:pPr>
      <w:r>
        <w:rPr>
          <w:rFonts w:ascii="Arial" w:hAnsi="Arial" w:cs="Arial"/>
          <w:sz w:val="22"/>
          <w:szCs w:val="22"/>
        </w:rPr>
        <w:t xml:space="preserve">Offering four-in-one mowing, the </w:t>
      </w:r>
      <w:r w:rsidR="00CF1FD3">
        <w:rPr>
          <w:rFonts w:ascii="Arial" w:hAnsi="Arial" w:cs="Arial"/>
          <w:sz w:val="22"/>
          <w:szCs w:val="22"/>
        </w:rPr>
        <w:t xml:space="preserve">user can choose to </w:t>
      </w:r>
      <w:r>
        <w:rPr>
          <w:rFonts w:ascii="Arial" w:hAnsi="Arial" w:cs="Arial"/>
          <w:sz w:val="22"/>
          <w:szCs w:val="22"/>
        </w:rPr>
        <w:t>cut and collect</w:t>
      </w:r>
      <w:r w:rsidR="00CF1FD3">
        <w:rPr>
          <w:rFonts w:ascii="Arial" w:hAnsi="Arial" w:cs="Arial"/>
          <w:sz w:val="22"/>
          <w:szCs w:val="22"/>
        </w:rPr>
        <w:t xml:space="preserve">, </w:t>
      </w:r>
      <w:proofErr w:type="gramStart"/>
      <w:r>
        <w:rPr>
          <w:rFonts w:ascii="Arial" w:hAnsi="Arial" w:cs="Arial"/>
          <w:sz w:val="22"/>
          <w:szCs w:val="22"/>
        </w:rPr>
        <w:t>cut</w:t>
      </w:r>
      <w:proofErr w:type="gramEnd"/>
      <w:r>
        <w:rPr>
          <w:rFonts w:ascii="Arial" w:hAnsi="Arial" w:cs="Arial"/>
          <w:sz w:val="22"/>
          <w:szCs w:val="22"/>
        </w:rPr>
        <w:t xml:space="preserve"> and drop, side discharge </w:t>
      </w:r>
      <w:r w:rsidR="00CF1FD3">
        <w:rPr>
          <w:rFonts w:ascii="Arial" w:hAnsi="Arial" w:cs="Arial"/>
          <w:sz w:val="22"/>
          <w:szCs w:val="22"/>
        </w:rPr>
        <w:t xml:space="preserve">via the integrated </w:t>
      </w:r>
      <w:r>
        <w:rPr>
          <w:rFonts w:ascii="Arial" w:hAnsi="Arial" w:cs="Arial"/>
          <w:sz w:val="22"/>
          <w:szCs w:val="22"/>
        </w:rPr>
        <w:t xml:space="preserve">opening, </w:t>
      </w:r>
      <w:r w:rsidR="00CF1FD3">
        <w:rPr>
          <w:rFonts w:ascii="Arial" w:hAnsi="Arial" w:cs="Arial"/>
          <w:sz w:val="22"/>
          <w:szCs w:val="22"/>
        </w:rPr>
        <w:t xml:space="preserve">or mulch the grass instead. 2 Series models include a mulch plug as standard, whereas 4 series models feature a </w:t>
      </w:r>
      <w:r w:rsidR="003D002F">
        <w:rPr>
          <w:rFonts w:ascii="Arial" w:hAnsi="Arial" w:cs="Arial"/>
          <w:sz w:val="22"/>
          <w:szCs w:val="22"/>
        </w:rPr>
        <w:t xml:space="preserve">handy </w:t>
      </w:r>
      <w:r w:rsidR="00CF1FD3">
        <w:rPr>
          <w:rFonts w:ascii="Arial" w:hAnsi="Arial" w:cs="Arial"/>
          <w:sz w:val="22"/>
          <w:szCs w:val="22"/>
        </w:rPr>
        <w:t>mulch switch for even easier operation.</w:t>
      </w:r>
    </w:p>
    <w:p w14:paraId="2C6ECD64" w14:textId="77777777" w:rsidR="00CF1FD3" w:rsidRDefault="00CF1FD3" w:rsidP="0093299C">
      <w:pPr>
        <w:keepLines/>
        <w:spacing w:line="360" w:lineRule="auto"/>
        <w:jc w:val="both"/>
        <w:rPr>
          <w:rFonts w:ascii="Arial" w:hAnsi="Arial" w:cs="Arial"/>
          <w:sz w:val="22"/>
          <w:szCs w:val="22"/>
        </w:rPr>
      </w:pPr>
    </w:p>
    <w:p w14:paraId="1A8A43F5" w14:textId="7EA397FB" w:rsidR="003B62A0" w:rsidRDefault="0051331D" w:rsidP="0093299C">
      <w:pPr>
        <w:keepLines/>
        <w:spacing w:line="360" w:lineRule="auto"/>
        <w:jc w:val="both"/>
        <w:rPr>
          <w:rFonts w:ascii="Arial" w:hAnsi="Arial" w:cs="Arial"/>
          <w:sz w:val="22"/>
          <w:szCs w:val="22"/>
        </w:rPr>
      </w:pPr>
      <w:r>
        <w:rPr>
          <w:rFonts w:ascii="Arial" w:hAnsi="Arial" w:cs="Arial"/>
          <w:sz w:val="22"/>
          <w:szCs w:val="22"/>
        </w:rPr>
        <w:t>Boasting single point height adjustment</w:t>
      </w:r>
      <w:r w:rsidR="00CF1FD3">
        <w:rPr>
          <w:rFonts w:ascii="Arial" w:hAnsi="Arial" w:cs="Arial"/>
          <w:sz w:val="22"/>
          <w:szCs w:val="22"/>
        </w:rPr>
        <w:t xml:space="preserve"> on all models</w:t>
      </w:r>
      <w:r>
        <w:rPr>
          <w:rFonts w:ascii="Arial" w:hAnsi="Arial" w:cs="Arial"/>
          <w:sz w:val="22"/>
          <w:szCs w:val="22"/>
        </w:rPr>
        <w:t>, adjust</w:t>
      </w:r>
      <w:r w:rsidR="00753505">
        <w:rPr>
          <w:rFonts w:ascii="Arial" w:hAnsi="Arial" w:cs="Arial"/>
          <w:sz w:val="22"/>
          <w:szCs w:val="22"/>
        </w:rPr>
        <w:t>ing</w:t>
      </w:r>
      <w:r>
        <w:rPr>
          <w:rFonts w:ascii="Arial" w:hAnsi="Arial" w:cs="Arial"/>
          <w:sz w:val="22"/>
          <w:szCs w:val="22"/>
        </w:rPr>
        <w:t xml:space="preserve"> </w:t>
      </w:r>
      <w:r w:rsidR="00753505">
        <w:rPr>
          <w:rFonts w:ascii="Arial" w:hAnsi="Arial" w:cs="Arial"/>
          <w:sz w:val="22"/>
          <w:szCs w:val="22"/>
        </w:rPr>
        <w:t xml:space="preserve">the </w:t>
      </w:r>
      <w:r>
        <w:rPr>
          <w:rFonts w:ascii="Arial" w:hAnsi="Arial" w:cs="Arial"/>
          <w:sz w:val="22"/>
          <w:szCs w:val="22"/>
        </w:rPr>
        <w:t xml:space="preserve">cutting height </w:t>
      </w:r>
      <w:r w:rsidR="00753505">
        <w:rPr>
          <w:rFonts w:ascii="Arial" w:hAnsi="Arial" w:cs="Arial"/>
          <w:sz w:val="22"/>
          <w:szCs w:val="22"/>
        </w:rPr>
        <w:t xml:space="preserve">from </w:t>
      </w:r>
      <w:r>
        <w:rPr>
          <w:rFonts w:ascii="Arial" w:hAnsi="Arial" w:cs="Arial"/>
          <w:sz w:val="22"/>
          <w:szCs w:val="22"/>
        </w:rPr>
        <w:t>between 20-100mm</w:t>
      </w:r>
      <w:r w:rsidR="00F43411">
        <w:rPr>
          <w:rFonts w:ascii="Arial" w:hAnsi="Arial" w:cs="Arial"/>
          <w:sz w:val="22"/>
          <w:szCs w:val="22"/>
        </w:rPr>
        <w:t xml:space="preserve"> can be done </w:t>
      </w:r>
      <w:r w:rsidR="00BE7CD6">
        <w:rPr>
          <w:rFonts w:ascii="Arial" w:hAnsi="Arial" w:cs="Arial"/>
          <w:sz w:val="22"/>
          <w:szCs w:val="22"/>
        </w:rPr>
        <w:t>by the press of a button</w:t>
      </w:r>
      <w:r>
        <w:rPr>
          <w:rFonts w:ascii="Arial" w:hAnsi="Arial" w:cs="Arial"/>
          <w:sz w:val="22"/>
          <w:szCs w:val="22"/>
        </w:rPr>
        <w:t xml:space="preserve">. </w:t>
      </w:r>
    </w:p>
    <w:p w14:paraId="3106BCD0" w14:textId="77777777" w:rsidR="003B62A0" w:rsidRDefault="003B62A0" w:rsidP="0093299C">
      <w:pPr>
        <w:keepLines/>
        <w:spacing w:line="360" w:lineRule="auto"/>
        <w:jc w:val="both"/>
        <w:rPr>
          <w:rFonts w:ascii="Arial" w:hAnsi="Arial" w:cs="Arial"/>
          <w:sz w:val="22"/>
          <w:szCs w:val="22"/>
        </w:rPr>
      </w:pPr>
    </w:p>
    <w:p w14:paraId="6E66AF38" w14:textId="3A7CD6EC" w:rsidR="003150C2" w:rsidRDefault="003B62A0" w:rsidP="0093299C">
      <w:pPr>
        <w:keepLines/>
        <w:spacing w:line="360" w:lineRule="auto"/>
        <w:jc w:val="both"/>
        <w:rPr>
          <w:rFonts w:ascii="Arial" w:hAnsi="Arial" w:cs="Arial"/>
          <w:sz w:val="22"/>
          <w:szCs w:val="22"/>
        </w:rPr>
      </w:pPr>
      <w:r>
        <w:rPr>
          <w:rFonts w:ascii="Arial" w:hAnsi="Arial" w:cs="Arial"/>
          <w:sz w:val="22"/>
          <w:szCs w:val="22"/>
        </w:rPr>
        <w:t>The ergonomic,</w:t>
      </w:r>
      <w:r w:rsidR="003150C2">
        <w:rPr>
          <w:rFonts w:ascii="Arial" w:hAnsi="Arial" w:cs="Arial"/>
          <w:sz w:val="22"/>
          <w:szCs w:val="22"/>
        </w:rPr>
        <w:t xml:space="preserve"> </w:t>
      </w:r>
      <w:r w:rsidR="0063179A">
        <w:rPr>
          <w:rFonts w:ascii="Arial" w:hAnsi="Arial" w:cs="Arial"/>
          <w:sz w:val="22"/>
          <w:szCs w:val="22"/>
        </w:rPr>
        <w:t>well-balanced,</w:t>
      </w:r>
      <w:r w:rsidR="00753505">
        <w:rPr>
          <w:rFonts w:ascii="Arial" w:hAnsi="Arial" w:cs="Arial"/>
          <w:sz w:val="22"/>
          <w:szCs w:val="22"/>
        </w:rPr>
        <w:t xml:space="preserve"> and</w:t>
      </w:r>
      <w:r w:rsidR="003150C2">
        <w:rPr>
          <w:rFonts w:ascii="Arial" w:hAnsi="Arial" w:cs="Arial"/>
          <w:sz w:val="22"/>
          <w:szCs w:val="22"/>
        </w:rPr>
        <w:t xml:space="preserve"> </w:t>
      </w:r>
      <w:r>
        <w:rPr>
          <w:rFonts w:ascii="Arial" w:hAnsi="Arial" w:cs="Arial"/>
          <w:sz w:val="22"/>
          <w:szCs w:val="22"/>
        </w:rPr>
        <w:t>easy open</w:t>
      </w:r>
      <w:r w:rsidR="0051331D">
        <w:rPr>
          <w:rFonts w:ascii="Arial" w:hAnsi="Arial" w:cs="Arial"/>
          <w:sz w:val="22"/>
          <w:szCs w:val="22"/>
        </w:rPr>
        <w:t>ing</w:t>
      </w:r>
      <w:r>
        <w:rPr>
          <w:rFonts w:ascii="Arial" w:hAnsi="Arial" w:cs="Arial"/>
          <w:sz w:val="22"/>
          <w:szCs w:val="22"/>
        </w:rPr>
        <w:t xml:space="preserve"> grass box</w:t>
      </w:r>
      <w:r w:rsidR="002F0A5D">
        <w:rPr>
          <w:rFonts w:ascii="Arial" w:hAnsi="Arial" w:cs="Arial"/>
          <w:sz w:val="22"/>
          <w:szCs w:val="22"/>
        </w:rPr>
        <w:t>es</w:t>
      </w:r>
      <w:r>
        <w:rPr>
          <w:rFonts w:ascii="Arial" w:hAnsi="Arial" w:cs="Arial"/>
          <w:sz w:val="22"/>
          <w:szCs w:val="22"/>
        </w:rPr>
        <w:t xml:space="preserve"> open </w:t>
      </w:r>
      <w:r w:rsidR="003150C2">
        <w:rPr>
          <w:rFonts w:ascii="Arial" w:hAnsi="Arial" w:cs="Arial"/>
          <w:sz w:val="22"/>
          <w:szCs w:val="22"/>
        </w:rPr>
        <w:t>fully for speedy emptying, a</w:t>
      </w:r>
      <w:r w:rsidR="00753505">
        <w:rPr>
          <w:rFonts w:ascii="Arial" w:hAnsi="Arial" w:cs="Arial"/>
          <w:sz w:val="22"/>
          <w:szCs w:val="22"/>
        </w:rPr>
        <w:t xml:space="preserve">nd the </w:t>
      </w:r>
      <w:r w:rsidR="003150C2">
        <w:rPr>
          <w:rFonts w:ascii="Arial" w:hAnsi="Arial" w:cs="Arial"/>
          <w:sz w:val="22"/>
          <w:szCs w:val="22"/>
        </w:rPr>
        <w:t xml:space="preserve">downward facing air outlets </w:t>
      </w:r>
      <w:r w:rsidR="00753505">
        <w:rPr>
          <w:rFonts w:ascii="Arial" w:hAnsi="Arial" w:cs="Arial"/>
          <w:sz w:val="22"/>
          <w:szCs w:val="22"/>
        </w:rPr>
        <w:t>ensure low dust and excellent air flow</w:t>
      </w:r>
      <w:r w:rsidR="003150C2">
        <w:rPr>
          <w:rFonts w:ascii="Arial" w:hAnsi="Arial" w:cs="Arial"/>
          <w:sz w:val="22"/>
          <w:szCs w:val="22"/>
        </w:rPr>
        <w:t>. The</w:t>
      </w:r>
      <w:r w:rsidR="00753505">
        <w:rPr>
          <w:rFonts w:ascii="Arial" w:hAnsi="Arial" w:cs="Arial"/>
          <w:sz w:val="22"/>
          <w:szCs w:val="22"/>
        </w:rPr>
        <w:t xml:space="preserve"> position of the</w:t>
      </w:r>
      <w:r w:rsidR="003150C2">
        <w:rPr>
          <w:rFonts w:ascii="Arial" w:hAnsi="Arial" w:cs="Arial"/>
          <w:sz w:val="22"/>
          <w:szCs w:val="22"/>
        </w:rPr>
        <w:t xml:space="preserve"> deflector handle</w:t>
      </w:r>
      <w:r w:rsidR="00753505">
        <w:rPr>
          <w:rFonts w:ascii="Arial" w:hAnsi="Arial" w:cs="Arial"/>
          <w:sz w:val="22"/>
          <w:szCs w:val="22"/>
        </w:rPr>
        <w:t xml:space="preserve"> has been improved too,</w:t>
      </w:r>
      <w:r w:rsidR="003150C2">
        <w:rPr>
          <w:rFonts w:ascii="Arial" w:hAnsi="Arial" w:cs="Arial"/>
          <w:sz w:val="22"/>
          <w:szCs w:val="22"/>
        </w:rPr>
        <w:t xml:space="preserve"> mean</w:t>
      </w:r>
      <w:r w:rsidR="00753505">
        <w:rPr>
          <w:rFonts w:ascii="Arial" w:hAnsi="Arial" w:cs="Arial"/>
          <w:sz w:val="22"/>
          <w:szCs w:val="22"/>
        </w:rPr>
        <w:t>ing</w:t>
      </w:r>
      <w:r w:rsidR="003150C2">
        <w:rPr>
          <w:rFonts w:ascii="Arial" w:hAnsi="Arial" w:cs="Arial"/>
          <w:sz w:val="22"/>
          <w:szCs w:val="22"/>
        </w:rPr>
        <w:t xml:space="preserve"> </w:t>
      </w:r>
      <w:r w:rsidR="00753505">
        <w:rPr>
          <w:rFonts w:ascii="Arial" w:hAnsi="Arial" w:cs="Arial"/>
          <w:sz w:val="22"/>
          <w:szCs w:val="22"/>
        </w:rPr>
        <w:t>access to the grass box is as effortless as possible.</w:t>
      </w:r>
    </w:p>
    <w:p w14:paraId="08644BE5" w14:textId="77777777" w:rsidR="003B62A0" w:rsidRDefault="003B62A0" w:rsidP="0093299C">
      <w:pPr>
        <w:keepLines/>
        <w:spacing w:line="360" w:lineRule="auto"/>
        <w:jc w:val="both"/>
        <w:rPr>
          <w:rFonts w:ascii="Arial" w:hAnsi="Arial" w:cs="Arial"/>
          <w:sz w:val="22"/>
          <w:szCs w:val="22"/>
        </w:rPr>
      </w:pPr>
    </w:p>
    <w:p w14:paraId="05FD4118" w14:textId="30E84242" w:rsidR="00005291" w:rsidRDefault="0051331D" w:rsidP="0093299C">
      <w:pPr>
        <w:keepLines/>
        <w:spacing w:line="360" w:lineRule="auto"/>
        <w:jc w:val="both"/>
        <w:rPr>
          <w:rFonts w:ascii="Arial" w:hAnsi="Arial" w:cs="Arial"/>
          <w:sz w:val="22"/>
          <w:szCs w:val="22"/>
        </w:rPr>
      </w:pPr>
      <w:r>
        <w:rPr>
          <w:rFonts w:ascii="Arial" w:hAnsi="Arial" w:cs="Arial"/>
          <w:sz w:val="22"/>
          <w:szCs w:val="22"/>
        </w:rPr>
        <w:t xml:space="preserve">The new 2 Series mowers offer good stability and rigidity with their </w:t>
      </w:r>
      <w:r w:rsidR="00005291">
        <w:rPr>
          <w:rFonts w:ascii="Arial" w:hAnsi="Arial" w:cs="Arial"/>
          <w:sz w:val="22"/>
          <w:szCs w:val="22"/>
        </w:rPr>
        <w:t>impact</w:t>
      </w:r>
      <w:r>
        <w:rPr>
          <w:rFonts w:ascii="Arial" w:hAnsi="Arial" w:cs="Arial"/>
          <w:sz w:val="22"/>
          <w:szCs w:val="22"/>
        </w:rPr>
        <w:t xml:space="preserve"> resistant high grade polymer components</w:t>
      </w:r>
      <w:r w:rsidR="00E47E30">
        <w:rPr>
          <w:rFonts w:ascii="Arial" w:hAnsi="Arial" w:cs="Arial"/>
          <w:sz w:val="22"/>
          <w:szCs w:val="22"/>
        </w:rPr>
        <w:t xml:space="preserve"> and durable </w:t>
      </w:r>
      <w:r>
        <w:rPr>
          <w:rFonts w:ascii="Arial" w:hAnsi="Arial" w:cs="Arial"/>
          <w:sz w:val="22"/>
          <w:szCs w:val="22"/>
        </w:rPr>
        <w:t>steel deck</w:t>
      </w:r>
      <w:r w:rsidR="003A0533">
        <w:rPr>
          <w:rFonts w:ascii="Arial" w:hAnsi="Arial" w:cs="Arial"/>
          <w:sz w:val="22"/>
          <w:szCs w:val="22"/>
        </w:rPr>
        <w:t>s.</w:t>
      </w:r>
      <w:r>
        <w:rPr>
          <w:rFonts w:ascii="Arial" w:hAnsi="Arial" w:cs="Arial"/>
          <w:sz w:val="22"/>
          <w:szCs w:val="22"/>
        </w:rPr>
        <w:t xml:space="preserve"> </w:t>
      </w:r>
      <w:r w:rsidR="00BA0AB8">
        <w:rPr>
          <w:rFonts w:ascii="Arial" w:hAnsi="Arial" w:cs="Arial"/>
          <w:sz w:val="22"/>
          <w:szCs w:val="22"/>
        </w:rPr>
        <w:t>4 Series models feature a lightweight</w:t>
      </w:r>
      <w:r w:rsidR="005663D5">
        <w:rPr>
          <w:rFonts w:ascii="Arial" w:hAnsi="Arial" w:cs="Arial"/>
          <w:sz w:val="22"/>
          <w:szCs w:val="22"/>
        </w:rPr>
        <w:t>,</w:t>
      </w:r>
      <w:r w:rsidR="00BA0AB8">
        <w:rPr>
          <w:rFonts w:ascii="Arial" w:hAnsi="Arial" w:cs="Arial"/>
          <w:sz w:val="22"/>
          <w:szCs w:val="22"/>
        </w:rPr>
        <w:t xml:space="preserve"> double skinned polymer deck for additional stability, as well as a UV and petrol resistant polymer front handle. What’s more, the 4 Series models </w:t>
      </w:r>
      <w:r w:rsidR="00192FD9">
        <w:rPr>
          <w:rFonts w:ascii="Arial" w:hAnsi="Arial" w:cs="Arial"/>
          <w:sz w:val="22"/>
          <w:szCs w:val="22"/>
        </w:rPr>
        <w:t>also</w:t>
      </w:r>
      <w:r w:rsidR="00BA0AB8">
        <w:rPr>
          <w:rFonts w:ascii="Arial" w:hAnsi="Arial" w:cs="Arial"/>
          <w:sz w:val="22"/>
          <w:szCs w:val="22"/>
        </w:rPr>
        <w:t xml:space="preserve"> feature ECO Mode, which reduces rotations per minute where possible </w:t>
      </w:r>
      <w:r w:rsidR="00307C08">
        <w:rPr>
          <w:rFonts w:ascii="Arial" w:hAnsi="Arial" w:cs="Arial"/>
          <w:sz w:val="22"/>
          <w:szCs w:val="22"/>
        </w:rPr>
        <w:t>to</w:t>
      </w:r>
      <w:r w:rsidR="00BA0AB8">
        <w:rPr>
          <w:rFonts w:ascii="Arial" w:hAnsi="Arial" w:cs="Arial"/>
          <w:sz w:val="22"/>
          <w:szCs w:val="22"/>
        </w:rPr>
        <w:t xml:space="preserve"> conserve battery life. </w:t>
      </w:r>
    </w:p>
    <w:p w14:paraId="1F264938" w14:textId="77777777" w:rsidR="00DE7D0B" w:rsidRDefault="00DE7D0B" w:rsidP="0093299C">
      <w:pPr>
        <w:keepLines/>
        <w:spacing w:line="360" w:lineRule="auto"/>
        <w:jc w:val="both"/>
        <w:rPr>
          <w:rFonts w:ascii="Arial" w:hAnsi="Arial" w:cs="Arial"/>
          <w:color w:val="000000" w:themeColor="text1"/>
          <w:sz w:val="22"/>
          <w:szCs w:val="22"/>
        </w:rPr>
      </w:pPr>
    </w:p>
    <w:p w14:paraId="56F957C1" w14:textId="7F5969BF" w:rsidR="00DE0C84" w:rsidRDefault="00DE7D0B" w:rsidP="0093299C">
      <w:pPr>
        <w:keepLines/>
        <w:spacing w:line="360" w:lineRule="auto"/>
        <w:jc w:val="both"/>
        <w:rPr>
          <w:rFonts w:ascii="Arial" w:eastAsiaTheme="minorEastAsia" w:hAnsi="Arial" w:cs="Arial"/>
          <w:color w:val="000000" w:themeColor="text1"/>
          <w:sz w:val="22"/>
          <w:szCs w:val="22"/>
        </w:rPr>
      </w:pPr>
      <w:r>
        <w:rPr>
          <w:rFonts w:ascii="Arial" w:eastAsiaTheme="minorEastAsia" w:hAnsi="Arial" w:cs="Arial"/>
          <w:color w:val="000000" w:themeColor="text1"/>
          <w:sz w:val="22"/>
          <w:szCs w:val="22"/>
        </w:rPr>
        <w:t xml:space="preserve">The </w:t>
      </w:r>
      <w:r w:rsidR="003B62A0">
        <w:rPr>
          <w:rFonts w:ascii="Arial" w:eastAsiaTheme="minorEastAsia" w:hAnsi="Arial" w:cs="Arial"/>
          <w:color w:val="000000" w:themeColor="text1"/>
          <w:sz w:val="22"/>
          <w:szCs w:val="22"/>
        </w:rPr>
        <w:t xml:space="preserve">new for </w:t>
      </w:r>
      <w:r>
        <w:rPr>
          <w:rFonts w:ascii="Arial" w:eastAsiaTheme="minorEastAsia" w:hAnsi="Arial" w:cs="Arial"/>
          <w:color w:val="000000" w:themeColor="text1"/>
          <w:sz w:val="22"/>
          <w:szCs w:val="22"/>
        </w:rPr>
        <w:t xml:space="preserve">2024 2 </w:t>
      </w:r>
      <w:r w:rsidR="00005291">
        <w:rPr>
          <w:rFonts w:ascii="Arial" w:eastAsiaTheme="minorEastAsia" w:hAnsi="Arial" w:cs="Arial"/>
          <w:color w:val="000000" w:themeColor="text1"/>
          <w:sz w:val="22"/>
          <w:szCs w:val="22"/>
        </w:rPr>
        <w:t>S</w:t>
      </w:r>
      <w:r>
        <w:rPr>
          <w:rFonts w:ascii="Arial" w:eastAsiaTheme="minorEastAsia" w:hAnsi="Arial" w:cs="Arial"/>
          <w:color w:val="000000" w:themeColor="text1"/>
          <w:sz w:val="22"/>
          <w:szCs w:val="22"/>
        </w:rPr>
        <w:t xml:space="preserve">eries lawn mower range from STIHL </w:t>
      </w:r>
      <w:proofErr w:type="gramStart"/>
      <w:r>
        <w:rPr>
          <w:rFonts w:ascii="Arial" w:eastAsiaTheme="minorEastAsia" w:hAnsi="Arial" w:cs="Arial"/>
          <w:color w:val="000000" w:themeColor="text1"/>
          <w:sz w:val="22"/>
          <w:szCs w:val="22"/>
        </w:rPr>
        <w:t>includes;</w:t>
      </w:r>
      <w:proofErr w:type="gramEnd"/>
    </w:p>
    <w:p w14:paraId="74D5BFB9" w14:textId="07FEAF48" w:rsidR="00DE0C84" w:rsidRPr="00DE7D0B" w:rsidRDefault="00DE0C84" w:rsidP="00DE7D0B">
      <w:pPr>
        <w:pStyle w:val="ListParagraph"/>
        <w:keepLines/>
        <w:numPr>
          <w:ilvl w:val="0"/>
          <w:numId w:val="1"/>
        </w:numPr>
        <w:spacing w:line="360" w:lineRule="auto"/>
        <w:jc w:val="both"/>
        <w:rPr>
          <w:rFonts w:ascii="Arial" w:eastAsiaTheme="minorEastAsia" w:hAnsi="Arial" w:cs="Arial"/>
          <w:color w:val="000000" w:themeColor="text1"/>
          <w:sz w:val="22"/>
          <w:szCs w:val="22"/>
        </w:rPr>
      </w:pPr>
      <w:r w:rsidRPr="00DE7D0B">
        <w:rPr>
          <w:rFonts w:ascii="Arial" w:eastAsiaTheme="minorEastAsia" w:hAnsi="Arial" w:cs="Arial"/>
          <w:color w:val="000000" w:themeColor="text1"/>
          <w:sz w:val="22"/>
          <w:szCs w:val="22"/>
        </w:rPr>
        <w:t xml:space="preserve">RMA 243.3, AK interchangeable battery system. RRP tool only £369, RRP set with AK 20 battery &amp; AL 101 charger £489. </w:t>
      </w:r>
      <w:r w:rsidR="003150C2">
        <w:rPr>
          <w:rFonts w:ascii="Arial" w:eastAsiaTheme="minorEastAsia" w:hAnsi="Arial" w:cs="Arial"/>
          <w:color w:val="000000" w:themeColor="text1"/>
          <w:sz w:val="22"/>
          <w:szCs w:val="22"/>
        </w:rPr>
        <w:t xml:space="preserve">Max. lawn </w:t>
      </w:r>
      <w:r w:rsidR="003150C2" w:rsidRPr="003150C2">
        <w:rPr>
          <w:rFonts w:ascii="Arial" w:eastAsiaTheme="minorEastAsia" w:hAnsi="Arial" w:cs="Arial"/>
          <w:color w:val="000000" w:themeColor="text1"/>
          <w:sz w:val="22"/>
          <w:szCs w:val="22"/>
        </w:rPr>
        <w:t>area 230</w:t>
      </w:r>
      <w:r w:rsidR="003150C2" w:rsidRPr="003150C2">
        <w:rPr>
          <w:rFonts w:ascii="Arial" w:hAnsi="Arial" w:cs="Arial"/>
          <w:color w:val="202124"/>
          <w:sz w:val="22"/>
          <w:szCs w:val="22"/>
          <w:shd w:val="clear" w:color="auto" w:fill="FFFFFF"/>
        </w:rPr>
        <w:t>m</w:t>
      </w:r>
      <w:r w:rsidR="003150C2" w:rsidRPr="003150C2">
        <w:rPr>
          <w:rFonts w:ascii="Arial" w:hAnsi="Arial" w:cs="Arial"/>
          <w:color w:val="202124"/>
          <w:sz w:val="22"/>
          <w:szCs w:val="22"/>
          <w:vertAlign w:val="superscript"/>
        </w:rPr>
        <w:t>2</w:t>
      </w:r>
    </w:p>
    <w:p w14:paraId="1768D023" w14:textId="04D7F51B" w:rsidR="00DE0C84" w:rsidRPr="00DE7D0B" w:rsidRDefault="00DE0C84" w:rsidP="00DE7D0B">
      <w:pPr>
        <w:pStyle w:val="ListParagraph"/>
        <w:keepLines/>
        <w:numPr>
          <w:ilvl w:val="0"/>
          <w:numId w:val="1"/>
        </w:numPr>
        <w:spacing w:line="360" w:lineRule="auto"/>
        <w:jc w:val="both"/>
        <w:rPr>
          <w:rFonts w:ascii="Arial" w:eastAsiaTheme="minorEastAsia" w:hAnsi="Arial" w:cs="Arial"/>
          <w:color w:val="000000" w:themeColor="text1"/>
          <w:sz w:val="22"/>
          <w:szCs w:val="22"/>
        </w:rPr>
      </w:pPr>
      <w:r w:rsidRPr="00DE7D0B">
        <w:rPr>
          <w:rFonts w:ascii="Arial" w:eastAsiaTheme="minorEastAsia" w:hAnsi="Arial" w:cs="Arial"/>
          <w:color w:val="000000" w:themeColor="text1"/>
          <w:sz w:val="22"/>
          <w:szCs w:val="22"/>
        </w:rPr>
        <w:t xml:space="preserve">RMA 248.3, AK interchangeable battery system. RRP tool only £399, RRP set with AK 20 battery &amp; AL 101 charger </w:t>
      </w:r>
      <w:r w:rsidR="005B7087" w:rsidRPr="00DE7D0B">
        <w:rPr>
          <w:rFonts w:ascii="Arial" w:eastAsiaTheme="minorEastAsia" w:hAnsi="Arial" w:cs="Arial"/>
          <w:color w:val="000000" w:themeColor="text1"/>
          <w:sz w:val="22"/>
          <w:szCs w:val="22"/>
        </w:rPr>
        <w:t xml:space="preserve">£529. </w:t>
      </w:r>
      <w:r w:rsidR="003150C2">
        <w:rPr>
          <w:rFonts w:ascii="Arial" w:eastAsiaTheme="minorEastAsia" w:hAnsi="Arial" w:cs="Arial"/>
          <w:color w:val="000000" w:themeColor="text1"/>
          <w:sz w:val="22"/>
          <w:szCs w:val="22"/>
        </w:rPr>
        <w:t xml:space="preserve">Max. lawn </w:t>
      </w:r>
      <w:r w:rsidR="003150C2" w:rsidRPr="003150C2">
        <w:rPr>
          <w:rFonts w:ascii="Arial" w:eastAsiaTheme="minorEastAsia" w:hAnsi="Arial" w:cs="Arial"/>
          <w:color w:val="000000" w:themeColor="text1"/>
          <w:sz w:val="22"/>
          <w:szCs w:val="22"/>
        </w:rPr>
        <w:t>area 2</w:t>
      </w:r>
      <w:r w:rsidR="003150C2">
        <w:rPr>
          <w:rFonts w:ascii="Arial" w:eastAsiaTheme="minorEastAsia" w:hAnsi="Arial" w:cs="Arial"/>
          <w:color w:val="000000" w:themeColor="text1"/>
          <w:sz w:val="22"/>
          <w:szCs w:val="22"/>
        </w:rPr>
        <w:t>2</w:t>
      </w:r>
      <w:r w:rsidR="003150C2" w:rsidRPr="003150C2">
        <w:rPr>
          <w:rFonts w:ascii="Arial" w:eastAsiaTheme="minorEastAsia" w:hAnsi="Arial" w:cs="Arial"/>
          <w:color w:val="000000" w:themeColor="text1"/>
          <w:sz w:val="22"/>
          <w:szCs w:val="22"/>
        </w:rPr>
        <w:t>0</w:t>
      </w:r>
      <w:r w:rsidR="003150C2" w:rsidRPr="003150C2">
        <w:rPr>
          <w:rFonts w:ascii="Arial" w:hAnsi="Arial" w:cs="Arial"/>
          <w:color w:val="202124"/>
          <w:sz w:val="22"/>
          <w:szCs w:val="22"/>
          <w:shd w:val="clear" w:color="auto" w:fill="FFFFFF"/>
        </w:rPr>
        <w:t>m</w:t>
      </w:r>
      <w:r w:rsidR="003150C2" w:rsidRPr="003150C2">
        <w:rPr>
          <w:rFonts w:ascii="Arial" w:hAnsi="Arial" w:cs="Arial"/>
          <w:color w:val="202124"/>
          <w:sz w:val="22"/>
          <w:szCs w:val="22"/>
          <w:vertAlign w:val="superscript"/>
        </w:rPr>
        <w:t>2</w:t>
      </w:r>
    </w:p>
    <w:p w14:paraId="10A26674" w14:textId="6B3E075F" w:rsidR="005B7087" w:rsidRPr="00DE7D0B" w:rsidRDefault="005B7087" w:rsidP="00DE7D0B">
      <w:pPr>
        <w:pStyle w:val="ListParagraph"/>
        <w:keepLines/>
        <w:numPr>
          <w:ilvl w:val="0"/>
          <w:numId w:val="1"/>
        </w:numPr>
        <w:spacing w:line="360" w:lineRule="auto"/>
        <w:jc w:val="both"/>
        <w:rPr>
          <w:rFonts w:ascii="Arial" w:eastAsiaTheme="minorEastAsia" w:hAnsi="Arial" w:cs="Arial"/>
          <w:color w:val="000000" w:themeColor="text1"/>
          <w:sz w:val="22"/>
          <w:szCs w:val="22"/>
        </w:rPr>
      </w:pPr>
      <w:r w:rsidRPr="00DE7D0B">
        <w:rPr>
          <w:rFonts w:ascii="Arial" w:eastAsiaTheme="minorEastAsia" w:hAnsi="Arial" w:cs="Arial"/>
          <w:color w:val="000000" w:themeColor="text1"/>
          <w:sz w:val="22"/>
          <w:szCs w:val="22"/>
        </w:rPr>
        <w:t xml:space="preserve">RMA 248.3 T, AK interchangeable battery system. RRP tool only £469, RRP set with AK 30S battery and AL 101 charger £619. </w:t>
      </w:r>
      <w:r w:rsidR="003150C2">
        <w:rPr>
          <w:rFonts w:ascii="Arial" w:eastAsiaTheme="minorEastAsia" w:hAnsi="Arial" w:cs="Arial"/>
          <w:color w:val="000000" w:themeColor="text1"/>
          <w:sz w:val="22"/>
          <w:szCs w:val="22"/>
        </w:rPr>
        <w:t xml:space="preserve">Max. lawn </w:t>
      </w:r>
      <w:r w:rsidR="003150C2" w:rsidRPr="003150C2">
        <w:rPr>
          <w:rFonts w:ascii="Arial" w:eastAsiaTheme="minorEastAsia" w:hAnsi="Arial" w:cs="Arial"/>
          <w:color w:val="000000" w:themeColor="text1"/>
          <w:sz w:val="22"/>
          <w:szCs w:val="22"/>
        </w:rPr>
        <w:t xml:space="preserve">area </w:t>
      </w:r>
      <w:r w:rsidR="003150C2">
        <w:rPr>
          <w:rFonts w:ascii="Arial" w:eastAsiaTheme="minorEastAsia" w:hAnsi="Arial" w:cs="Arial"/>
          <w:color w:val="000000" w:themeColor="text1"/>
          <w:sz w:val="22"/>
          <w:szCs w:val="22"/>
        </w:rPr>
        <w:t>340</w:t>
      </w:r>
      <w:r w:rsidR="003150C2" w:rsidRPr="003150C2">
        <w:rPr>
          <w:rFonts w:ascii="Arial" w:hAnsi="Arial" w:cs="Arial"/>
          <w:color w:val="202124"/>
          <w:sz w:val="22"/>
          <w:szCs w:val="22"/>
          <w:shd w:val="clear" w:color="auto" w:fill="FFFFFF"/>
        </w:rPr>
        <w:t>m</w:t>
      </w:r>
      <w:r w:rsidR="003150C2" w:rsidRPr="003150C2">
        <w:rPr>
          <w:rFonts w:ascii="Arial" w:hAnsi="Arial" w:cs="Arial"/>
          <w:color w:val="202124"/>
          <w:sz w:val="22"/>
          <w:szCs w:val="22"/>
          <w:vertAlign w:val="superscript"/>
        </w:rPr>
        <w:t>2</w:t>
      </w:r>
    </w:p>
    <w:p w14:paraId="1D0F3C8E" w14:textId="4B949066" w:rsidR="005B7087" w:rsidRPr="003150C2" w:rsidRDefault="005B7087" w:rsidP="00DE7D0B">
      <w:pPr>
        <w:pStyle w:val="ListParagraph"/>
        <w:keepLines/>
        <w:numPr>
          <w:ilvl w:val="0"/>
          <w:numId w:val="1"/>
        </w:numPr>
        <w:spacing w:line="360" w:lineRule="auto"/>
        <w:jc w:val="both"/>
        <w:rPr>
          <w:rFonts w:ascii="Arial" w:eastAsiaTheme="minorEastAsia" w:hAnsi="Arial" w:cs="Arial"/>
          <w:color w:val="000000" w:themeColor="text1"/>
          <w:sz w:val="22"/>
          <w:szCs w:val="22"/>
        </w:rPr>
      </w:pPr>
      <w:r w:rsidRPr="00DE7D0B">
        <w:rPr>
          <w:rFonts w:ascii="Arial" w:eastAsiaTheme="minorEastAsia" w:hAnsi="Arial" w:cs="Arial"/>
          <w:color w:val="000000" w:themeColor="text1"/>
          <w:sz w:val="22"/>
          <w:szCs w:val="22"/>
        </w:rPr>
        <w:t>RMA 253.3, AK interchangeable battery system. RRP tool only £</w:t>
      </w:r>
      <w:r w:rsidR="002F2322">
        <w:rPr>
          <w:rFonts w:ascii="Arial" w:eastAsiaTheme="minorEastAsia" w:hAnsi="Arial" w:cs="Arial"/>
          <w:color w:val="000000" w:themeColor="text1"/>
          <w:sz w:val="22"/>
          <w:szCs w:val="22"/>
        </w:rPr>
        <w:t>45</w:t>
      </w:r>
      <w:r w:rsidRPr="00DE7D0B">
        <w:rPr>
          <w:rFonts w:ascii="Arial" w:eastAsiaTheme="minorEastAsia" w:hAnsi="Arial" w:cs="Arial"/>
          <w:color w:val="000000" w:themeColor="text1"/>
          <w:sz w:val="22"/>
          <w:szCs w:val="22"/>
        </w:rPr>
        <w:t xml:space="preserve">9, RRP set with AK 30S battery and AL 101 charger £619. </w:t>
      </w:r>
      <w:r w:rsidR="003150C2">
        <w:rPr>
          <w:rFonts w:ascii="Arial" w:eastAsiaTheme="minorEastAsia" w:hAnsi="Arial" w:cs="Arial"/>
          <w:color w:val="000000" w:themeColor="text1"/>
          <w:sz w:val="22"/>
          <w:szCs w:val="22"/>
        </w:rPr>
        <w:t xml:space="preserve">Max. lawn </w:t>
      </w:r>
      <w:r w:rsidR="003150C2" w:rsidRPr="003150C2">
        <w:rPr>
          <w:rFonts w:ascii="Arial" w:eastAsiaTheme="minorEastAsia" w:hAnsi="Arial" w:cs="Arial"/>
          <w:color w:val="000000" w:themeColor="text1"/>
          <w:sz w:val="22"/>
          <w:szCs w:val="22"/>
        </w:rPr>
        <w:t>area 2</w:t>
      </w:r>
      <w:r w:rsidR="003150C2">
        <w:rPr>
          <w:rFonts w:ascii="Arial" w:eastAsiaTheme="minorEastAsia" w:hAnsi="Arial" w:cs="Arial"/>
          <w:color w:val="000000" w:themeColor="text1"/>
          <w:sz w:val="22"/>
          <w:szCs w:val="22"/>
        </w:rPr>
        <w:t>75</w:t>
      </w:r>
      <w:r w:rsidR="003150C2" w:rsidRPr="003150C2">
        <w:rPr>
          <w:rFonts w:ascii="Arial" w:hAnsi="Arial" w:cs="Arial"/>
          <w:color w:val="202124"/>
          <w:sz w:val="22"/>
          <w:szCs w:val="22"/>
          <w:shd w:val="clear" w:color="auto" w:fill="FFFFFF"/>
        </w:rPr>
        <w:t>m</w:t>
      </w:r>
      <w:r w:rsidR="003150C2" w:rsidRPr="003150C2">
        <w:rPr>
          <w:rFonts w:ascii="Arial" w:hAnsi="Arial" w:cs="Arial"/>
          <w:color w:val="202124"/>
          <w:sz w:val="22"/>
          <w:szCs w:val="22"/>
          <w:vertAlign w:val="superscript"/>
        </w:rPr>
        <w:t>2</w:t>
      </w:r>
    </w:p>
    <w:p w14:paraId="3C1E7EB2" w14:textId="7276E102" w:rsidR="003150C2" w:rsidRPr="00005291" w:rsidRDefault="003150C2" w:rsidP="00005291">
      <w:pPr>
        <w:pStyle w:val="ListParagraph"/>
        <w:keepLines/>
        <w:numPr>
          <w:ilvl w:val="0"/>
          <w:numId w:val="1"/>
        </w:numPr>
        <w:spacing w:line="360" w:lineRule="auto"/>
        <w:jc w:val="both"/>
        <w:rPr>
          <w:rFonts w:ascii="Arial" w:eastAsiaTheme="minorEastAsia" w:hAnsi="Arial" w:cs="Arial"/>
          <w:color w:val="000000" w:themeColor="text1"/>
          <w:sz w:val="22"/>
          <w:szCs w:val="22"/>
        </w:rPr>
      </w:pPr>
      <w:r w:rsidRPr="00DE7D0B">
        <w:rPr>
          <w:rFonts w:ascii="Arial" w:eastAsiaTheme="minorEastAsia" w:hAnsi="Arial" w:cs="Arial"/>
          <w:color w:val="000000" w:themeColor="text1"/>
          <w:sz w:val="22"/>
          <w:szCs w:val="22"/>
        </w:rPr>
        <w:t>RMA 253.3</w:t>
      </w:r>
      <w:r>
        <w:rPr>
          <w:rFonts w:ascii="Arial" w:eastAsiaTheme="minorEastAsia" w:hAnsi="Arial" w:cs="Arial"/>
          <w:color w:val="000000" w:themeColor="text1"/>
          <w:sz w:val="22"/>
          <w:szCs w:val="22"/>
        </w:rPr>
        <w:t xml:space="preserve"> T</w:t>
      </w:r>
      <w:r w:rsidRPr="00DE7D0B">
        <w:rPr>
          <w:rFonts w:ascii="Arial" w:eastAsiaTheme="minorEastAsia" w:hAnsi="Arial" w:cs="Arial"/>
          <w:color w:val="000000" w:themeColor="text1"/>
          <w:sz w:val="22"/>
          <w:szCs w:val="22"/>
        </w:rPr>
        <w:t xml:space="preserve">, AK interchangeable battery system. RRP tool only £529. </w:t>
      </w:r>
      <w:r>
        <w:rPr>
          <w:rFonts w:ascii="Arial" w:eastAsiaTheme="minorEastAsia" w:hAnsi="Arial" w:cs="Arial"/>
          <w:color w:val="000000" w:themeColor="text1"/>
          <w:sz w:val="22"/>
          <w:szCs w:val="22"/>
        </w:rPr>
        <w:t xml:space="preserve">Max. lawn </w:t>
      </w:r>
      <w:r w:rsidRPr="003150C2">
        <w:rPr>
          <w:rFonts w:ascii="Arial" w:eastAsiaTheme="minorEastAsia" w:hAnsi="Arial" w:cs="Arial"/>
          <w:color w:val="000000" w:themeColor="text1"/>
          <w:sz w:val="22"/>
          <w:szCs w:val="22"/>
        </w:rPr>
        <w:t>area 2</w:t>
      </w:r>
      <w:r>
        <w:rPr>
          <w:rFonts w:ascii="Arial" w:eastAsiaTheme="minorEastAsia" w:hAnsi="Arial" w:cs="Arial"/>
          <w:color w:val="000000" w:themeColor="text1"/>
          <w:sz w:val="22"/>
          <w:szCs w:val="22"/>
        </w:rPr>
        <w:t>75</w:t>
      </w:r>
      <w:r w:rsidRPr="003150C2">
        <w:rPr>
          <w:rFonts w:ascii="Arial" w:hAnsi="Arial" w:cs="Arial"/>
          <w:color w:val="202124"/>
          <w:sz w:val="22"/>
          <w:szCs w:val="22"/>
          <w:shd w:val="clear" w:color="auto" w:fill="FFFFFF"/>
        </w:rPr>
        <w:t>m</w:t>
      </w:r>
      <w:r w:rsidRPr="003150C2">
        <w:rPr>
          <w:rFonts w:ascii="Arial" w:hAnsi="Arial" w:cs="Arial"/>
          <w:color w:val="202124"/>
          <w:sz w:val="22"/>
          <w:szCs w:val="22"/>
          <w:vertAlign w:val="superscript"/>
        </w:rPr>
        <w:t>2</w:t>
      </w:r>
    </w:p>
    <w:p w14:paraId="7A1F7C1F" w14:textId="77777777" w:rsidR="005B7087" w:rsidRDefault="005B7087" w:rsidP="0093299C">
      <w:pPr>
        <w:keepLines/>
        <w:spacing w:line="360" w:lineRule="auto"/>
        <w:jc w:val="both"/>
        <w:rPr>
          <w:rFonts w:ascii="Arial" w:eastAsiaTheme="minorEastAsia" w:hAnsi="Arial" w:cs="Arial"/>
          <w:color w:val="000000" w:themeColor="text1"/>
          <w:sz w:val="22"/>
          <w:szCs w:val="22"/>
        </w:rPr>
      </w:pPr>
    </w:p>
    <w:p w14:paraId="2F78FF4C" w14:textId="5BF1A0FE" w:rsidR="00DE7D0B" w:rsidRDefault="00DE7D0B" w:rsidP="00DE7D0B">
      <w:pPr>
        <w:keepLines/>
        <w:spacing w:line="360" w:lineRule="auto"/>
        <w:jc w:val="both"/>
        <w:rPr>
          <w:rFonts w:ascii="Arial" w:eastAsiaTheme="minorEastAsia" w:hAnsi="Arial" w:cs="Arial"/>
          <w:color w:val="000000" w:themeColor="text1"/>
          <w:sz w:val="22"/>
          <w:szCs w:val="22"/>
        </w:rPr>
      </w:pPr>
      <w:r>
        <w:rPr>
          <w:rFonts w:ascii="Arial" w:eastAsiaTheme="minorEastAsia" w:hAnsi="Arial" w:cs="Arial"/>
          <w:color w:val="000000" w:themeColor="text1"/>
          <w:sz w:val="22"/>
          <w:szCs w:val="22"/>
        </w:rPr>
        <w:t xml:space="preserve">The </w:t>
      </w:r>
      <w:r w:rsidR="003B62A0">
        <w:rPr>
          <w:rFonts w:ascii="Arial" w:eastAsiaTheme="minorEastAsia" w:hAnsi="Arial" w:cs="Arial"/>
          <w:color w:val="000000" w:themeColor="text1"/>
          <w:sz w:val="22"/>
          <w:szCs w:val="22"/>
        </w:rPr>
        <w:t xml:space="preserve">new for </w:t>
      </w:r>
      <w:r>
        <w:rPr>
          <w:rFonts w:ascii="Arial" w:eastAsiaTheme="minorEastAsia" w:hAnsi="Arial" w:cs="Arial"/>
          <w:color w:val="000000" w:themeColor="text1"/>
          <w:sz w:val="22"/>
          <w:szCs w:val="22"/>
        </w:rPr>
        <w:t xml:space="preserve">2024 4 </w:t>
      </w:r>
      <w:r w:rsidR="00005291">
        <w:rPr>
          <w:rFonts w:ascii="Arial" w:eastAsiaTheme="minorEastAsia" w:hAnsi="Arial" w:cs="Arial"/>
          <w:color w:val="000000" w:themeColor="text1"/>
          <w:sz w:val="22"/>
          <w:szCs w:val="22"/>
        </w:rPr>
        <w:t>S</w:t>
      </w:r>
      <w:r>
        <w:rPr>
          <w:rFonts w:ascii="Arial" w:eastAsiaTheme="minorEastAsia" w:hAnsi="Arial" w:cs="Arial"/>
          <w:color w:val="000000" w:themeColor="text1"/>
          <w:sz w:val="22"/>
          <w:szCs w:val="22"/>
        </w:rPr>
        <w:t xml:space="preserve">eries lawn mower range from STIHL </w:t>
      </w:r>
      <w:proofErr w:type="gramStart"/>
      <w:r>
        <w:rPr>
          <w:rFonts w:ascii="Arial" w:eastAsiaTheme="minorEastAsia" w:hAnsi="Arial" w:cs="Arial"/>
          <w:color w:val="000000" w:themeColor="text1"/>
          <w:sz w:val="22"/>
          <w:szCs w:val="22"/>
        </w:rPr>
        <w:t>includes;</w:t>
      </w:r>
      <w:proofErr w:type="gramEnd"/>
    </w:p>
    <w:p w14:paraId="311F5873" w14:textId="77777777" w:rsidR="005B7087" w:rsidRDefault="005B7087" w:rsidP="0093299C">
      <w:pPr>
        <w:keepLines/>
        <w:spacing w:line="360" w:lineRule="auto"/>
        <w:jc w:val="both"/>
        <w:rPr>
          <w:rFonts w:ascii="Arial" w:eastAsiaTheme="minorEastAsia" w:hAnsi="Arial" w:cs="Arial"/>
          <w:color w:val="000000" w:themeColor="text1"/>
          <w:sz w:val="22"/>
          <w:szCs w:val="22"/>
        </w:rPr>
      </w:pPr>
    </w:p>
    <w:p w14:paraId="37AFCEF4" w14:textId="5C9292EC" w:rsidR="00DE7D0B" w:rsidRPr="00DE7D0B" w:rsidRDefault="00DE7D0B" w:rsidP="00DE7D0B">
      <w:pPr>
        <w:pStyle w:val="ListParagraph"/>
        <w:keepLines/>
        <w:numPr>
          <w:ilvl w:val="0"/>
          <w:numId w:val="2"/>
        </w:numPr>
        <w:spacing w:line="360" w:lineRule="auto"/>
        <w:jc w:val="both"/>
        <w:rPr>
          <w:rFonts w:ascii="Arial" w:eastAsiaTheme="minorEastAsia" w:hAnsi="Arial" w:cs="Arial"/>
          <w:color w:val="000000" w:themeColor="text1"/>
          <w:sz w:val="22"/>
          <w:szCs w:val="22"/>
        </w:rPr>
      </w:pPr>
      <w:r w:rsidRPr="00DE7D0B">
        <w:rPr>
          <w:rFonts w:ascii="Arial" w:eastAsiaTheme="minorEastAsia" w:hAnsi="Arial" w:cs="Arial"/>
          <w:color w:val="000000" w:themeColor="text1"/>
          <w:sz w:val="22"/>
          <w:szCs w:val="22"/>
        </w:rPr>
        <w:lastRenderedPageBreak/>
        <w:t>RMA 443.3, AK interchangeable battery system. RRP tool only £489, RRP set with AK 20 battery &amp; AL 101 charger £609.</w:t>
      </w:r>
      <w:r w:rsidR="00005291">
        <w:rPr>
          <w:rFonts w:ascii="Arial" w:eastAsiaTheme="minorEastAsia" w:hAnsi="Arial" w:cs="Arial"/>
          <w:color w:val="000000" w:themeColor="text1"/>
          <w:sz w:val="22"/>
          <w:szCs w:val="22"/>
        </w:rPr>
        <w:t xml:space="preserve"> Max. lawn </w:t>
      </w:r>
      <w:r w:rsidR="00005291" w:rsidRPr="003150C2">
        <w:rPr>
          <w:rFonts w:ascii="Arial" w:eastAsiaTheme="minorEastAsia" w:hAnsi="Arial" w:cs="Arial"/>
          <w:color w:val="000000" w:themeColor="text1"/>
          <w:sz w:val="22"/>
          <w:szCs w:val="22"/>
        </w:rPr>
        <w:t xml:space="preserve">area </w:t>
      </w:r>
      <w:r w:rsidR="00005291">
        <w:rPr>
          <w:rFonts w:ascii="Arial" w:eastAsiaTheme="minorEastAsia" w:hAnsi="Arial" w:cs="Arial"/>
          <w:color w:val="000000" w:themeColor="text1"/>
          <w:sz w:val="22"/>
          <w:szCs w:val="22"/>
        </w:rPr>
        <w:t>300</w:t>
      </w:r>
      <w:r w:rsidR="00005291" w:rsidRPr="003150C2">
        <w:rPr>
          <w:rFonts w:ascii="Arial" w:hAnsi="Arial" w:cs="Arial"/>
          <w:color w:val="202124"/>
          <w:sz w:val="22"/>
          <w:szCs w:val="22"/>
          <w:shd w:val="clear" w:color="auto" w:fill="FFFFFF"/>
        </w:rPr>
        <w:t>m</w:t>
      </w:r>
      <w:r w:rsidR="00005291" w:rsidRPr="003150C2">
        <w:rPr>
          <w:rFonts w:ascii="Arial" w:hAnsi="Arial" w:cs="Arial"/>
          <w:color w:val="202124"/>
          <w:sz w:val="22"/>
          <w:szCs w:val="22"/>
          <w:vertAlign w:val="superscript"/>
        </w:rPr>
        <w:t>2</w:t>
      </w:r>
    </w:p>
    <w:p w14:paraId="70C5451F" w14:textId="0BAA42DF" w:rsidR="00DE7D0B" w:rsidRPr="00DE7D0B" w:rsidRDefault="00DE7D0B" w:rsidP="00DE7D0B">
      <w:pPr>
        <w:pStyle w:val="ListParagraph"/>
        <w:keepLines/>
        <w:numPr>
          <w:ilvl w:val="0"/>
          <w:numId w:val="2"/>
        </w:numPr>
        <w:spacing w:line="360" w:lineRule="auto"/>
        <w:jc w:val="both"/>
        <w:rPr>
          <w:rFonts w:ascii="Arial" w:eastAsiaTheme="minorEastAsia" w:hAnsi="Arial" w:cs="Arial"/>
          <w:color w:val="000000" w:themeColor="text1"/>
          <w:sz w:val="22"/>
          <w:szCs w:val="22"/>
        </w:rPr>
      </w:pPr>
      <w:r w:rsidRPr="00DE7D0B">
        <w:rPr>
          <w:rFonts w:ascii="Arial" w:eastAsiaTheme="minorEastAsia" w:hAnsi="Arial" w:cs="Arial"/>
          <w:color w:val="000000" w:themeColor="text1"/>
          <w:sz w:val="22"/>
          <w:szCs w:val="22"/>
        </w:rPr>
        <w:t>RMA 443.3 V, AK interchangeable battery system. RRP tool only £549, RRP set with AK 30 S battery &amp; AL 101 charger £709.00.</w:t>
      </w:r>
      <w:r w:rsidR="00005291">
        <w:rPr>
          <w:rFonts w:ascii="Arial" w:eastAsiaTheme="minorEastAsia" w:hAnsi="Arial" w:cs="Arial"/>
          <w:color w:val="000000" w:themeColor="text1"/>
          <w:sz w:val="22"/>
          <w:szCs w:val="22"/>
        </w:rPr>
        <w:t xml:space="preserve"> Max. lawn </w:t>
      </w:r>
      <w:r w:rsidR="00005291" w:rsidRPr="003150C2">
        <w:rPr>
          <w:rFonts w:ascii="Arial" w:eastAsiaTheme="minorEastAsia" w:hAnsi="Arial" w:cs="Arial"/>
          <w:color w:val="000000" w:themeColor="text1"/>
          <w:sz w:val="22"/>
          <w:szCs w:val="22"/>
        </w:rPr>
        <w:t xml:space="preserve">area </w:t>
      </w:r>
      <w:r w:rsidR="00005291">
        <w:rPr>
          <w:rFonts w:ascii="Arial" w:eastAsiaTheme="minorEastAsia" w:hAnsi="Arial" w:cs="Arial"/>
          <w:color w:val="000000" w:themeColor="text1"/>
          <w:sz w:val="22"/>
          <w:szCs w:val="22"/>
        </w:rPr>
        <w:t>350</w:t>
      </w:r>
      <w:r w:rsidR="00005291" w:rsidRPr="003150C2">
        <w:rPr>
          <w:rFonts w:ascii="Arial" w:hAnsi="Arial" w:cs="Arial"/>
          <w:color w:val="202124"/>
          <w:sz w:val="22"/>
          <w:szCs w:val="22"/>
          <w:shd w:val="clear" w:color="auto" w:fill="FFFFFF"/>
        </w:rPr>
        <w:t>m</w:t>
      </w:r>
      <w:r w:rsidR="00005291" w:rsidRPr="003150C2">
        <w:rPr>
          <w:rFonts w:ascii="Arial" w:hAnsi="Arial" w:cs="Arial"/>
          <w:color w:val="202124"/>
          <w:sz w:val="22"/>
          <w:szCs w:val="22"/>
          <w:vertAlign w:val="superscript"/>
        </w:rPr>
        <w:t>2</w:t>
      </w:r>
    </w:p>
    <w:p w14:paraId="67033755" w14:textId="7590D07E" w:rsidR="00DE7D0B" w:rsidRPr="00DE7D0B" w:rsidRDefault="00DE7D0B" w:rsidP="00DE7D0B">
      <w:pPr>
        <w:pStyle w:val="ListParagraph"/>
        <w:keepLines/>
        <w:numPr>
          <w:ilvl w:val="0"/>
          <w:numId w:val="2"/>
        </w:numPr>
        <w:spacing w:line="360" w:lineRule="auto"/>
        <w:jc w:val="both"/>
        <w:rPr>
          <w:rFonts w:ascii="Arial" w:eastAsiaTheme="minorEastAsia" w:hAnsi="Arial" w:cs="Arial"/>
          <w:color w:val="000000" w:themeColor="text1"/>
          <w:sz w:val="22"/>
          <w:szCs w:val="22"/>
        </w:rPr>
      </w:pPr>
      <w:r w:rsidRPr="00DE7D0B">
        <w:rPr>
          <w:rFonts w:ascii="Arial" w:eastAsiaTheme="minorEastAsia" w:hAnsi="Arial" w:cs="Arial"/>
          <w:color w:val="000000" w:themeColor="text1"/>
          <w:sz w:val="22"/>
          <w:szCs w:val="22"/>
        </w:rPr>
        <w:t xml:space="preserve">RMA 448.3 V, AK interchangeable battery system. RRP tool only £599, RRP set with AK 30 S battery &amp; AL 101 charger £749. </w:t>
      </w:r>
      <w:r w:rsidR="00005291">
        <w:rPr>
          <w:rFonts w:ascii="Arial" w:eastAsiaTheme="minorEastAsia" w:hAnsi="Arial" w:cs="Arial"/>
          <w:color w:val="000000" w:themeColor="text1"/>
          <w:sz w:val="22"/>
          <w:szCs w:val="22"/>
        </w:rPr>
        <w:t xml:space="preserve">Max. lawn </w:t>
      </w:r>
      <w:r w:rsidR="00005291" w:rsidRPr="003150C2">
        <w:rPr>
          <w:rFonts w:ascii="Arial" w:eastAsiaTheme="minorEastAsia" w:hAnsi="Arial" w:cs="Arial"/>
          <w:color w:val="000000" w:themeColor="text1"/>
          <w:sz w:val="22"/>
          <w:szCs w:val="22"/>
        </w:rPr>
        <w:t xml:space="preserve">area </w:t>
      </w:r>
      <w:r w:rsidR="00005291">
        <w:rPr>
          <w:rFonts w:ascii="Arial" w:eastAsiaTheme="minorEastAsia" w:hAnsi="Arial" w:cs="Arial"/>
          <w:color w:val="000000" w:themeColor="text1"/>
          <w:sz w:val="22"/>
          <w:szCs w:val="22"/>
        </w:rPr>
        <w:t>340</w:t>
      </w:r>
      <w:r w:rsidR="00005291" w:rsidRPr="003150C2">
        <w:rPr>
          <w:rFonts w:ascii="Arial" w:hAnsi="Arial" w:cs="Arial"/>
          <w:color w:val="202124"/>
          <w:sz w:val="22"/>
          <w:szCs w:val="22"/>
          <w:shd w:val="clear" w:color="auto" w:fill="FFFFFF"/>
        </w:rPr>
        <w:t>m</w:t>
      </w:r>
      <w:r w:rsidR="00005291" w:rsidRPr="003150C2">
        <w:rPr>
          <w:rFonts w:ascii="Arial" w:hAnsi="Arial" w:cs="Arial"/>
          <w:color w:val="202124"/>
          <w:sz w:val="22"/>
          <w:szCs w:val="22"/>
          <w:vertAlign w:val="superscript"/>
        </w:rPr>
        <w:t>2</w:t>
      </w:r>
    </w:p>
    <w:p w14:paraId="38C2B0CC" w14:textId="6CCB6FA1" w:rsidR="00DE7D0B" w:rsidRPr="00DE7D0B" w:rsidRDefault="00DE7D0B" w:rsidP="00DE7D0B">
      <w:pPr>
        <w:pStyle w:val="ListParagraph"/>
        <w:keepLines/>
        <w:numPr>
          <w:ilvl w:val="0"/>
          <w:numId w:val="2"/>
        </w:numPr>
        <w:spacing w:line="360" w:lineRule="auto"/>
        <w:jc w:val="both"/>
        <w:rPr>
          <w:rFonts w:ascii="Arial" w:eastAsiaTheme="minorEastAsia" w:hAnsi="Arial" w:cs="Arial"/>
          <w:color w:val="000000" w:themeColor="text1"/>
          <w:sz w:val="22"/>
          <w:szCs w:val="22"/>
        </w:rPr>
      </w:pPr>
      <w:r w:rsidRPr="00DE7D0B">
        <w:rPr>
          <w:rFonts w:ascii="Arial" w:eastAsiaTheme="minorEastAsia" w:hAnsi="Arial" w:cs="Arial"/>
          <w:color w:val="000000" w:themeColor="text1"/>
          <w:sz w:val="22"/>
          <w:szCs w:val="22"/>
        </w:rPr>
        <w:t>RMA 448.3 R</w:t>
      </w:r>
      <w:r w:rsidR="00005291">
        <w:rPr>
          <w:rFonts w:ascii="Arial" w:eastAsiaTheme="minorEastAsia" w:hAnsi="Arial" w:cs="Arial"/>
          <w:color w:val="000000" w:themeColor="text1"/>
          <w:sz w:val="22"/>
          <w:szCs w:val="22"/>
        </w:rPr>
        <w:t>V</w:t>
      </w:r>
      <w:r w:rsidRPr="00DE7D0B">
        <w:rPr>
          <w:rFonts w:ascii="Arial" w:eastAsiaTheme="minorEastAsia" w:hAnsi="Arial" w:cs="Arial"/>
          <w:color w:val="000000" w:themeColor="text1"/>
          <w:sz w:val="22"/>
          <w:szCs w:val="22"/>
        </w:rPr>
        <w:t xml:space="preserve">, AK interchangeable battery system. RRP tool only £749, </w:t>
      </w:r>
      <w:r w:rsidR="00005291">
        <w:rPr>
          <w:rFonts w:ascii="Arial" w:eastAsiaTheme="minorEastAsia" w:hAnsi="Arial" w:cs="Arial"/>
          <w:color w:val="000000" w:themeColor="text1"/>
          <w:sz w:val="22"/>
          <w:szCs w:val="22"/>
        </w:rPr>
        <w:t xml:space="preserve">Max. lawn </w:t>
      </w:r>
      <w:r w:rsidR="00005291" w:rsidRPr="003150C2">
        <w:rPr>
          <w:rFonts w:ascii="Arial" w:eastAsiaTheme="minorEastAsia" w:hAnsi="Arial" w:cs="Arial"/>
          <w:color w:val="000000" w:themeColor="text1"/>
          <w:sz w:val="22"/>
          <w:szCs w:val="22"/>
        </w:rPr>
        <w:t xml:space="preserve">area </w:t>
      </w:r>
      <w:r w:rsidR="00005291">
        <w:rPr>
          <w:rFonts w:ascii="Arial" w:eastAsiaTheme="minorEastAsia" w:hAnsi="Arial" w:cs="Arial"/>
          <w:color w:val="000000" w:themeColor="text1"/>
          <w:sz w:val="22"/>
          <w:szCs w:val="22"/>
        </w:rPr>
        <w:t>340</w:t>
      </w:r>
      <w:r w:rsidR="00005291" w:rsidRPr="003150C2">
        <w:rPr>
          <w:rFonts w:ascii="Arial" w:hAnsi="Arial" w:cs="Arial"/>
          <w:color w:val="202124"/>
          <w:sz w:val="22"/>
          <w:szCs w:val="22"/>
          <w:shd w:val="clear" w:color="auto" w:fill="FFFFFF"/>
        </w:rPr>
        <w:t>m</w:t>
      </w:r>
      <w:r w:rsidR="00005291" w:rsidRPr="003150C2">
        <w:rPr>
          <w:rFonts w:ascii="Arial" w:hAnsi="Arial" w:cs="Arial"/>
          <w:color w:val="202124"/>
          <w:sz w:val="22"/>
          <w:szCs w:val="22"/>
          <w:vertAlign w:val="superscript"/>
        </w:rPr>
        <w:t>2</w:t>
      </w:r>
    </w:p>
    <w:p w14:paraId="6BBD58DF" w14:textId="77777777" w:rsidR="00DE7D0B" w:rsidRDefault="00DE7D0B" w:rsidP="0093299C">
      <w:pPr>
        <w:keepLines/>
        <w:spacing w:line="360" w:lineRule="auto"/>
        <w:jc w:val="both"/>
        <w:rPr>
          <w:rFonts w:ascii="Arial" w:eastAsiaTheme="minorEastAsia" w:hAnsi="Arial" w:cs="Arial"/>
          <w:color w:val="000000" w:themeColor="text1"/>
          <w:sz w:val="22"/>
          <w:szCs w:val="22"/>
        </w:rPr>
      </w:pPr>
    </w:p>
    <w:p w14:paraId="111D5196" w14:textId="77777777" w:rsidR="00DE0C84" w:rsidRDefault="00DE0C84" w:rsidP="0093299C">
      <w:pPr>
        <w:keepLines/>
        <w:spacing w:line="360" w:lineRule="auto"/>
        <w:jc w:val="both"/>
        <w:rPr>
          <w:rFonts w:ascii="Arial" w:eastAsiaTheme="minorEastAsia" w:hAnsi="Arial" w:cs="Arial"/>
          <w:color w:val="000000" w:themeColor="text1"/>
          <w:sz w:val="22"/>
          <w:szCs w:val="22"/>
        </w:rPr>
      </w:pPr>
    </w:p>
    <w:p w14:paraId="4EEDCF65" w14:textId="2A5A62B7" w:rsidR="0093299C" w:rsidRPr="00D0734B" w:rsidRDefault="0093299C" w:rsidP="0093299C">
      <w:pPr>
        <w:keepLines/>
        <w:spacing w:line="360" w:lineRule="auto"/>
        <w:jc w:val="both"/>
        <w:rPr>
          <w:rFonts w:eastAsiaTheme="minorEastAsia"/>
        </w:rPr>
      </w:pPr>
      <w:r w:rsidRPr="00D0734B">
        <w:rPr>
          <w:rFonts w:ascii="Arial" w:eastAsiaTheme="minorEastAsia" w:hAnsi="Arial" w:cs="Arial"/>
          <w:color w:val="000000" w:themeColor="text1"/>
          <w:sz w:val="22"/>
          <w:szCs w:val="22"/>
        </w:rPr>
        <w:t xml:space="preserve">The new </w:t>
      </w:r>
      <w:r w:rsidR="00DE0C84">
        <w:rPr>
          <w:rFonts w:ascii="Arial" w:eastAsiaTheme="minorEastAsia" w:hAnsi="Arial" w:cs="Arial"/>
          <w:color w:val="000000" w:themeColor="text1"/>
          <w:sz w:val="22"/>
          <w:szCs w:val="22"/>
        </w:rPr>
        <w:t>STIHL lawn mowers will be</w:t>
      </w:r>
      <w:r>
        <w:rPr>
          <w:rFonts w:ascii="Arial" w:eastAsiaTheme="minorEastAsia" w:hAnsi="Arial" w:cs="Arial"/>
          <w:color w:val="000000" w:themeColor="text1"/>
          <w:sz w:val="22"/>
          <w:szCs w:val="22"/>
        </w:rPr>
        <w:t xml:space="preserve"> </w:t>
      </w:r>
      <w:r w:rsidRPr="00D0734B">
        <w:rPr>
          <w:rFonts w:ascii="Arial" w:eastAsiaTheme="minorEastAsia" w:hAnsi="Arial" w:cs="Arial"/>
          <w:color w:val="000000" w:themeColor="text1"/>
          <w:sz w:val="22"/>
          <w:szCs w:val="22"/>
        </w:rPr>
        <w:t>available to buy from STIHL Approved Dealers nationwide</w:t>
      </w:r>
      <w:r w:rsidR="00DE0C84">
        <w:rPr>
          <w:rFonts w:ascii="Arial" w:eastAsiaTheme="minorEastAsia" w:hAnsi="Arial" w:cs="Arial"/>
          <w:color w:val="000000" w:themeColor="text1"/>
          <w:sz w:val="22"/>
          <w:szCs w:val="22"/>
        </w:rPr>
        <w:t xml:space="preserve"> from this spring</w:t>
      </w:r>
      <w:r w:rsidRPr="00D0734B">
        <w:rPr>
          <w:rFonts w:ascii="Arial" w:eastAsiaTheme="minorEastAsia" w:hAnsi="Arial" w:cs="Arial"/>
          <w:color w:val="000000" w:themeColor="text1"/>
          <w:sz w:val="22"/>
          <w:szCs w:val="22"/>
        </w:rPr>
        <w:t>.</w:t>
      </w:r>
      <w:r w:rsidRPr="00D0734B">
        <w:rPr>
          <w:rFonts w:ascii="Arial" w:eastAsiaTheme="minorEastAsia" w:hAnsi="Arial" w:cs="Arial"/>
          <w:sz w:val="22"/>
          <w:szCs w:val="22"/>
        </w:rPr>
        <w:t xml:space="preserve"> For more information on</w:t>
      </w:r>
      <w:r w:rsidR="00DE0C84">
        <w:rPr>
          <w:rFonts w:ascii="Arial" w:eastAsiaTheme="minorEastAsia" w:hAnsi="Arial" w:cs="Arial"/>
          <w:sz w:val="22"/>
          <w:szCs w:val="22"/>
        </w:rPr>
        <w:t xml:space="preserve"> STIHL’s extensive range of high-quality garden tools</w:t>
      </w:r>
      <w:r w:rsidRPr="00D0734B">
        <w:rPr>
          <w:rFonts w:ascii="Arial" w:eastAsiaTheme="minorEastAsia" w:hAnsi="Arial" w:cs="Arial"/>
          <w:sz w:val="22"/>
          <w:szCs w:val="22"/>
        </w:rPr>
        <w:t xml:space="preserve">, please visit </w:t>
      </w:r>
      <w:hyperlink r:id="rId9" w:history="1">
        <w:r w:rsidRPr="00D0734B">
          <w:rPr>
            <w:rStyle w:val="Hyperlink"/>
            <w:rFonts w:ascii="Arial" w:eastAsiaTheme="minorEastAsia" w:hAnsi="Arial" w:cs="Arial"/>
            <w:sz w:val="22"/>
            <w:szCs w:val="22"/>
          </w:rPr>
          <w:t>www.stihl.co.uk</w:t>
        </w:r>
      </w:hyperlink>
      <w:r w:rsidRPr="00D0734B">
        <w:rPr>
          <w:rFonts w:ascii="Arial" w:eastAsiaTheme="minorEastAsia" w:hAnsi="Arial" w:cs="Arial"/>
          <w:sz w:val="22"/>
          <w:szCs w:val="22"/>
        </w:rPr>
        <w:t>.</w:t>
      </w:r>
    </w:p>
    <w:p w14:paraId="1FB3BBE3" w14:textId="77777777" w:rsidR="002634DC" w:rsidRPr="00D7268A" w:rsidRDefault="002634DC" w:rsidP="002634DC">
      <w:pPr>
        <w:spacing w:line="360" w:lineRule="auto"/>
        <w:jc w:val="both"/>
        <w:rPr>
          <w:rFonts w:ascii="Arial" w:eastAsia="Arial" w:hAnsi="Arial" w:cs="Arial"/>
          <w:color w:val="000000"/>
          <w:sz w:val="22"/>
          <w:szCs w:val="22"/>
        </w:rPr>
      </w:pPr>
    </w:p>
    <w:p w14:paraId="4D3BA9F0" w14:textId="77777777" w:rsidR="002634DC" w:rsidRPr="00D7268A" w:rsidRDefault="002634DC" w:rsidP="002634DC">
      <w:pPr>
        <w:spacing w:line="360" w:lineRule="auto"/>
        <w:jc w:val="center"/>
        <w:rPr>
          <w:rFonts w:ascii="Arial" w:eastAsia="Arial" w:hAnsi="Arial" w:cs="Arial"/>
          <w:b/>
          <w:color w:val="000000"/>
          <w:sz w:val="22"/>
          <w:szCs w:val="22"/>
        </w:rPr>
      </w:pPr>
      <w:r w:rsidRPr="00D7268A">
        <w:rPr>
          <w:rFonts w:ascii="Arial" w:eastAsia="Arial" w:hAnsi="Arial" w:cs="Arial"/>
          <w:b/>
          <w:color w:val="000000"/>
          <w:sz w:val="22"/>
          <w:szCs w:val="22"/>
        </w:rPr>
        <w:t>-ENDS-</w:t>
      </w:r>
    </w:p>
    <w:p w14:paraId="04F3380E" w14:textId="77777777" w:rsidR="002634DC" w:rsidRDefault="002634DC" w:rsidP="002634DC">
      <w:pPr>
        <w:pStyle w:val="NormalWeb"/>
        <w:spacing w:before="0" w:beforeAutospacing="0" w:after="0" w:afterAutospacing="0"/>
        <w:rPr>
          <w:rFonts w:ascii="Helvetica" w:hAnsi="Helvetica"/>
          <w:color w:val="000000"/>
        </w:rPr>
      </w:pPr>
    </w:p>
    <w:p w14:paraId="01BA18BA" w14:textId="77777777" w:rsidR="002634DC" w:rsidRPr="00D7268A" w:rsidRDefault="002634DC" w:rsidP="002634DC">
      <w:pPr>
        <w:spacing w:line="360" w:lineRule="auto"/>
        <w:jc w:val="both"/>
        <w:rPr>
          <w:rFonts w:ascii="Arial" w:eastAsia="Arial" w:hAnsi="Arial" w:cs="Arial"/>
          <w:b/>
          <w:color w:val="000000"/>
          <w:sz w:val="22"/>
          <w:szCs w:val="22"/>
        </w:rPr>
      </w:pPr>
    </w:p>
    <w:p w14:paraId="5B534E6B" w14:textId="77777777" w:rsidR="002634DC" w:rsidRPr="00A966D5" w:rsidRDefault="002634DC" w:rsidP="002634DC">
      <w:pPr>
        <w:jc w:val="both"/>
        <w:rPr>
          <w:rFonts w:ascii="Arial" w:hAnsi="Arial" w:cs="Arial"/>
          <w:b/>
          <w:sz w:val="22"/>
          <w:szCs w:val="22"/>
        </w:rPr>
      </w:pPr>
      <w:r w:rsidRPr="00A966D5">
        <w:rPr>
          <w:rFonts w:ascii="Arial" w:hAnsi="Arial" w:cs="Arial"/>
          <w:b/>
          <w:sz w:val="22"/>
          <w:szCs w:val="22"/>
        </w:rPr>
        <w:t xml:space="preserve">About STIHL </w:t>
      </w:r>
    </w:p>
    <w:p w14:paraId="25F43737" w14:textId="77777777" w:rsidR="002634DC" w:rsidRPr="00A966D5" w:rsidRDefault="002634DC" w:rsidP="002634DC">
      <w:pPr>
        <w:jc w:val="both"/>
        <w:rPr>
          <w:rFonts w:ascii="Arial" w:hAnsi="Arial" w:cs="Arial"/>
          <w:sz w:val="22"/>
          <w:szCs w:val="22"/>
        </w:rPr>
      </w:pPr>
    </w:p>
    <w:p w14:paraId="24F70961" w14:textId="77777777" w:rsidR="002634DC" w:rsidRPr="00A966D5" w:rsidRDefault="002634DC" w:rsidP="002634DC">
      <w:pPr>
        <w:jc w:val="both"/>
        <w:rPr>
          <w:rFonts w:ascii="Arial" w:hAnsi="Arial" w:cs="Arial"/>
          <w:sz w:val="22"/>
          <w:szCs w:val="22"/>
        </w:rPr>
      </w:pPr>
      <w:r w:rsidRPr="00A966D5">
        <w:rPr>
          <w:rFonts w:ascii="Arial" w:hAnsi="Arial" w:cs="Arial"/>
          <w:sz w:val="22"/>
          <w:szCs w:val="22"/>
        </w:rPr>
        <w:t xml:space="preserve">It all started with a chainsaw, and to this day, it's still the product for which the STIHL brand is best known worldwide. </w:t>
      </w:r>
    </w:p>
    <w:p w14:paraId="342FA442" w14:textId="77777777" w:rsidR="002634DC" w:rsidRPr="00A966D5" w:rsidRDefault="002634DC" w:rsidP="002634DC">
      <w:pPr>
        <w:jc w:val="both"/>
        <w:rPr>
          <w:rFonts w:ascii="Arial" w:hAnsi="Arial" w:cs="Arial"/>
          <w:sz w:val="22"/>
          <w:szCs w:val="22"/>
        </w:rPr>
      </w:pPr>
    </w:p>
    <w:p w14:paraId="22BD3F89" w14:textId="77777777" w:rsidR="002634DC" w:rsidRPr="00A966D5" w:rsidRDefault="002634DC" w:rsidP="002634DC">
      <w:pPr>
        <w:jc w:val="both"/>
        <w:rPr>
          <w:rFonts w:ascii="Arial" w:hAnsi="Arial" w:cs="Arial"/>
          <w:sz w:val="22"/>
          <w:szCs w:val="22"/>
        </w:rPr>
      </w:pPr>
      <w:r w:rsidRPr="00A966D5">
        <w:rPr>
          <w:rFonts w:ascii="Arial" w:hAnsi="Arial" w:cs="Arial"/>
          <w:sz w:val="22"/>
          <w:szCs w:val="22"/>
        </w:rPr>
        <w:t>Ever since Andreas Stihl invented the first portable chainsaw, the STIHL name has stood for revolutionary technology, driven by significant investments in research and development and a single-minded passion for making people's lives easier when working in nature. It's because of this that STIHL has been the world's best-selling petrol chainsaw brand since 1971.</w:t>
      </w:r>
    </w:p>
    <w:p w14:paraId="513B3027" w14:textId="77777777" w:rsidR="002634DC" w:rsidRPr="00A966D5" w:rsidRDefault="002634DC" w:rsidP="002634DC">
      <w:pPr>
        <w:jc w:val="both"/>
        <w:rPr>
          <w:rFonts w:ascii="Arial" w:hAnsi="Arial" w:cs="Arial"/>
          <w:sz w:val="22"/>
          <w:szCs w:val="22"/>
        </w:rPr>
      </w:pPr>
    </w:p>
    <w:p w14:paraId="66B329A6" w14:textId="77777777" w:rsidR="002634DC" w:rsidRPr="00A966D5" w:rsidRDefault="002634DC" w:rsidP="002634DC">
      <w:pPr>
        <w:jc w:val="both"/>
        <w:rPr>
          <w:rFonts w:ascii="Arial" w:hAnsi="Arial" w:cs="Arial"/>
          <w:sz w:val="22"/>
          <w:szCs w:val="22"/>
        </w:rPr>
      </w:pPr>
      <w:r w:rsidRPr="00A966D5">
        <w:rPr>
          <w:rFonts w:ascii="Arial" w:hAnsi="Arial" w:cs="Arial"/>
          <w:sz w:val="22"/>
          <w:szCs w:val="22"/>
        </w:rPr>
        <w:t>But the STIHL name is now synonymous with many other industries too, as well as with home gardeners looking for premium quality tools. The extensive STIHL range includes hedge and grass trimmers, multi-tools, pressure washers, construction tools, lawn mowers, lawn tractors, robotic mowers and of course, chainsaws.</w:t>
      </w:r>
    </w:p>
    <w:p w14:paraId="0251AB36" w14:textId="77777777" w:rsidR="002634DC" w:rsidRPr="00A966D5" w:rsidRDefault="002634DC" w:rsidP="002634DC">
      <w:pPr>
        <w:jc w:val="both"/>
        <w:rPr>
          <w:rFonts w:ascii="Arial" w:hAnsi="Arial" w:cs="Arial"/>
          <w:sz w:val="22"/>
          <w:szCs w:val="22"/>
        </w:rPr>
      </w:pPr>
    </w:p>
    <w:p w14:paraId="1221EB4B" w14:textId="77777777" w:rsidR="002634DC" w:rsidRPr="00A966D5" w:rsidRDefault="002634DC" w:rsidP="002634DC">
      <w:pPr>
        <w:jc w:val="both"/>
        <w:rPr>
          <w:rFonts w:ascii="Arial" w:hAnsi="Arial" w:cs="Arial"/>
          <w:sz w:val="22"/>
          <w:szCs w:val="22"/>
        </w:rPr>
      </w:pPr>
      <w:r w:rsidRPr="00A966D5">
        <w:rPr>
          <w:rFonts w:ascii="Arial" w:hAnsi="Arial" w:cs="Arial"/>
          <w:sz w:val="22"/>
          <w:szCs w:val="22"/>
        </w:rPr>
        <w:t xml:space="preserve">A family-owned business based in Germany; STIHL employs more than 20,000 people worldwide and sells products in more than 160 countries globally. </w:t>
      </w:r>
    </w:p>
    <w:p w14:paraId="3A4C6A53" w14:textId="77777777" w:rsidR="002634DC" w:rsidRPr="00A966D5" w:rsidRDefault="002634DC" w:rsidP="002634DC">
      <w:pPr>
        <w:jc w:val="both"/>
        <w:rPr>
          <w:rFonts w:ascii="Arial" w:hAnsi="Arial" w:cs="Arial"/>
          <w:sz w:val="22"/>
          <w:szCs w:val="22"/>
        </w:rPr>
      </w:pPr>
    </w:p>
    <w:p w14:paraId="2097C6F9" w14:textId="77777777" w:rsidR="002634DC" w:rsidRPr="00A966D5" w:rsidRDefault="002634DC" w:rsidP="002634DC">
      <w:pPr>
        <w:jc w:val="both"/>
        <w:rPr>
          <w:rFonts w:ascii="Arial" w:hAnsi="Arial" w:cs="Arial"/>
          <w:sz w:val="22"/>
          <w:szCs w:val="22"/>
        </w:rPr>
      </w:pPr>
      <w:r w:rsidRPr="00A966D5">
        <w:rPr>
          <w:rFonts w:ascii="Arial" w:hAnsi="Arial" w:cs="Arial"/>
          <w:sz w:val="22"/>
          <w:szCs w:val="22"/>
        </w:rPr>
        <w:t xml:space="preserve">STIHL GB is a </w:t>
      </w:r>
      <w:proofErr w:type="gramStart"/>
      <w:r w:rsidRPr="00A966D5">
        <w:rPr>
          <w:rFonts w:ascii="Arial" w:hAnsi="Arial" w:cs="Arial"/>
          <w:sz w:val="22"/>
          <w:szCs w:val="22"/>
        </w:rPr>
        <w:t>wholly-owned</w:t>
      </w:r>
      <w:proofErr w:type="gramEnd"/>
      <w:r w:rsidRPr="00A966D5">
        <w:rPr>
          <w:rFonts w:ascii="Arial" w:hAnsi="Arial" w:cs="Arial"/>
          <w:sz w:val="22"/>
          <w:szCs w:val="22"/>
        </w:rPr>
        <w:t xml:space="preserve"> subsidiary of the global STIHL Group. In Great Britain, STIHL products are available from more than 700 specialist Approved Dealers who offer expert advice and after sales support. Selected tools are also available from quality garden centres and from STIHL's own online store </w:t>
      </w:r>
      <w:hyperlink r:id="rId10" w:history="1">
        <w:r w:rsidRPr="00A966D5">
          <w:rPr>
            <w:rStyle w:val="Hyperlink"/>
            <w:rFonts w:ascii="Arial" w:hAnsi="Arial" w:cs="Arial"/>
            <w:sz w:val="22"/>
            <w:szCs w:val="22"/>
          </w:rPr>
          <w:t>https://shop.stihl.co.uk/</w:t>
        </w:r>
      </w:hyperlink>
      <w:r w:rsidRPr="00A966D5">
        <w:rPr>
          <w:rFonts w:ascii="Arial" w:hAnsi="Arial" w:cs="Arial"/>
          <w:sz w:val="22"/>
          <w:szCs w:val="22"/>
        </w:rPr>
        <w:t xml:space="preserve">     </w:t>
      </w:r>
    </w:p>
    <w:p w14:paraId="79B9099B" w14:textId="77777777" w:rsidR="002634DC" w:rsidRPr="00A966D5" w:rsidRDefault="002634DC" w:rsidP="002634DC">
      <w:pPr>
        <w:jc w:val="both"/>
        <w:rPr>
          <w:rFonts w:ascii="Arial" w:hAnsi="Arial" w:cs="Arial"/>
          <w:sz w:val="22"/>
          <w:szCs w:val="22"/>
        </w:rPr>
      </w:pPr>
    </w:p>
    <w:p w14:paraId="4AB286A1" w14:textId="77777777" w:rsidR="002634DC" w:rsidRPr="00A966D5" w:rsidRDefault="002634DC" w:rsidP="002634DC">
      <w:pPr>
        <w:jc w:val="both"/>
        <w:rPr>
          <w:rFonts w:ascii="Arial" w:hAnsi="Arial" w:cs="Arial"/>
          <w:sz w:val="22"/>
          <w:szCs w:val="22"/>
        </w:rPr>
      </w:pPr>
      <w:r w:rsidRPr="00A966D5">
        <w:rPr>
          <w:rFonts w:ascii="Arial" w:hAnsi="Arial" w:cs="Arial"/>
          <w:sz w:val="22"/>
          <w:szCs w:val="22"/>
        </w:rPr>
        <w:t xml:space="preserve">Whatever STIHL tool you choose and however it's powered - battery, petrol or electric - each features countless innovations, exceptional </w:t>
      </w:r>
      <w:proofErr w:type="gramStart"/>
      <w:r w:rsidRPr="00A966D5">
        <w:rPr>
          <w:rFonts w:ascii="Arial" w:hAnsi="Arial" w:cs="Arial"/>
          <w:sz w:val="22"/>
          <w:szCs w:val="22"/>
        </w:rPr>
        <w:t>performance</w:t>
      </w:r>
      <w:proofErr w:type="gramEnd"/>
      <w:r w:rsidRPr="00A966D5">
        <w:rPr>
          <w:rFonts w:ascii="Arial" w:hAnsi="Arial" w:cs="Arial"/>
          <w:sz w:val="22"/>
          <w:szCs w:val="22"/>
        </w:rPr>
        <w:t xml:space="preserve"> and lasting quality. </w:t>
      </w:r>
    </w:p>
    <w:p w14:paraId="3DE3A9FA" w14:textId="77777777" w:rsidR="002634DC" w:rsidRPr="00A966D5" w:rsidRDefault="002634DC" w:rsidP="002634DC">
      <w:pPr>
        <w:spacing w:line="276" w:lineRule="auto"/>
        <w:rPr>
          <w:rFonts w:ascii="Arial" w:eastAsia="Arial" w:hAnsi="Arial" w:cs="Arial"/>
          <w:sz w:val="22"/>
          <w:szCs w:val="22"/>
        </w:rPr>
      </w:pPr>
    </w:p>
    <w:p w14:paraId="61FCAD57" w14:textId="77777777" w:rsidR="002634DC" w:rsidRPr="00A966D5" w:rsidRDefault="002634DC" w:rsidP="002634DC">
      <w:pPr>
        <w:spacing w:line="276" w:lineRule="auto"/>
        <w:rPr>
          <w:rFonts w:ascii="Arial" w:eastAsia="Arial" w:hAnsi="Arial" w:cs="Arial"/>
          <w:sz w:val="22"/>
          <w:szCs w:val="22"/>
        </w:rPr>
      </w:pPr>
      <w:r w:rsidRPr="00A966D5">
        <w:rPr>
          <w:rFonts w:ascii="Arial" w:eastAsia="Arial" w:hAnsi="Arial" w:cs="Arial"/>
          <w:sz w:val="22"/>
          <w:szCs w:val="22"/>
        </w:rPr>
        <w:t>Issued on behalf of STIHL GB by HROC Ltd. For further information please contact:</w:t>
      </w:r>
    </w:p>
    <w:p w14:paraId="3592D46C" w14:textId="77777777" w:rsidR="002634DC" w:rsidRPr="00A966D5" w:rsidRDefault="002634DC" w:rsidP="002634DC">
      <w:pPr>
        <w:spacing w:line="276" w:lineRule="auto"/>
        <w:rPr>
          <w:rFonts w:ascii="Arial" w:eastAsia="Arial" w:hAnsi="Arial" w:cs="Arial"/>
          <w:sz w:val="22"/>
          <w:szCs w:val="22"/>
        </w:rPr>
      </w:pPr>
    </w:p>
    <w:p w14:paraId="5CEC09B3" w14:textId="77777777" w:rsidR="002634DC" w:rsidRPr="00A966D5" w:rsidRDefault="002634DC" w:rsidP="002634DC">
      <w:pPr>
        <w:spacing w:line="276" w:lineRule="auto"/>
        <w:jc w:val="center"/>
        <w:rPr>
          <w:rFonts w:ascii="Arial" w:eastAsia="Arial" w:hAnsi="Arial" w:cs="Arial"/>
          <w:sz w:val="22"/>
          <w:szCs w:val="22"/>
        </w:rPr>
      </w:pPr>
      <w:r w:rsidRPr="00A966D5">
        <w:rPr>
          <w:rFonts w:ascii="Arial" w:eastAsia="Arial" w:hAnsi="Arial" w:cs="Arial"/>
          <w:sz w:val="22"/>
          <w:szCs w:val="22"/>
        </w:rPr>
        <w:t>HROC Limited</w:t>
      </w:r>
    </w:p>
    <w:p w14:paraId="663D0964" w14:textId="77777777" w:rsidR="002634DC" w:rsidRPr="00A966D5" w:rsidRDefault="002634DC" w:rsidP="002634DC">
      <w:pPr>
        <w:spacing w:line="276" w:lineRule="auto"/>
        <w:jc w:val="center"/>
        <w:rPr>
          <w:rFonts w:ascii="Arial" w:eastAsia="Arial" w:hAnsi="Arial" w:cs="Arial"/>
          <w:sz w:val="22"/>
          <w:szCs w:val="22"/>
        </w:rPr>
      </w:pPr>
      <w:r w:rsidRPr="00A966D5">
        <w:rPr>
          <w:rFonts w:ascii="Arial" w:eastAsia="Arial" w:hAnsi="Arial" w:cs="Arial"/>
          <w:sz w:val="22"/>
          <w:szCs w:val="22"/>
        </w:rPr>
        <w:t>Tel: 0121 454 9707</w:t>
      </w:r>
      <w:r w:rsidRPr="00A966D5">
        <w:rPr>
          <w:rFonts w:ascii="Arial" w:eastAsia="Arial" w:hAnsi="Arial" w:cs="Arial"/>
          <w:sz w:val="22"/>
          <w:szCs w:val="22"/>
        </w:rPr>
        <w:br/>
        <w:t xml:space="preserve">E: </w:t>
      </w:r>
      <w:hyperlink r:id="rId11">
        <w:r w:rsidRPr="00A966D5">
          <w:rPr>
            <w:rFonts w:ascii="Arial" w:eastAsia="Arial" w:hAnsi="Arial" w:cs="Arial"/>
            <w:sz w:val="22"/>
            <w:szCs w:val="22"/>
          </w:rPr>
          <w:t>prstihl@hroc.co.uk</w:t>
        </w:r>
      </w:hyperlink>
    </w:p>
    <w:p w14:paraId="664EBA2C" w14:textId="77777777" w:rsidR="002634DC" w:rsidRDefault="002634DC"/>
    <w:sectPr w:rsidR="002634DC">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7F100" w14:textId="77777777" w:rsidR="00080F74" w:rsidRDefault="00080F74" w:rsidP="00286A3D">
      <w:r>
        <w:separator/>
      </w:r>
    </w:p>
  </w:endnote>
  <w:endnote w:type="continuationSeparator" w:id="0">
    <w:p w14:paraId="3B9D0D6F" w14:textId="77777777" w:rsidR="00080F74" w:rsidRDefault="00080F74" w:rsidP="00286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9A543" w14:textId="77777777" w:rsidR="00080F74" w:rsidRDefault="00080F74" w:rsidP="00286A3D">
      <w:r>
        <w:separator/>
      </w:r>
    </w:p>
  </w:footnote>
  <w:footnote w:type="continuationSeparator" w:id="0">
    <w:p w14:paraId="3ABAAEA9" w14:textId="77777777" w:rsidR="00080F74" w:rsidRDefault="00080F74" w:rsidP="00286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83C86" w14:textId="2B3A1EDC" w:rsidR="00286A3D" w:rsidRDefault="00286A3D" w:rsidP="00286A3D">
    <w:pPr>
      <w:spacing w:line="360" w:lineRule="auto"/>
      <w:jc w:val="both"/>
      <w:rPr>
        <w:rFonts w:ascii="Arial" w:eastAsia="Arial" w:hAnsi="Arial" w:cs="Arial"/>
        <w:b/>
        <w:sz w:val="22"/>
        <w:szCs w:val="22"/>
      </w:rPr>
    </w:pPr>
    <w:r>
      <w:rPr>
        <w:rFonts w:ascii="Helvetica" w:hAnsi="Helvetica" w:cs="Arial"/>
        <w:b/>
        <w:noProof/>
      </w:rPr>
      <w:drawing>
        <wp:anchor distT="0" distB="0" distL="114300" distR="114300" simplePos="0" relativeHeight="251659264" behindDoc="0" locked="0" layoutInCell="1" allowOverlap="1" wp14:anchorId="28ECE03A" wp14:editId="0AE9204C">
          <wp:simplePos x="0" y="0"/>
          <wp:positionH relativeFrom="margin">
            <wp:posOffset>4895215</wp:posOffset>
          </wp:positionH>
          <wp:positionV relativeFrom="margin">
            <wp:posOffset>-1529651</wp:posOffset>
          </wp:positionV>
          <wp:extent cx="1663700" cy="726145"/>
          <wp:effectExtent l="0" t="0" r="0" b="0"/>
          <wp:wrapSquare wrapText="bothSides"/>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stretch>
                    <a:fillRect/>
                  </a:stretch>
                </pic:blipFill>
                <pic:spPr>
                  <a:xfrm>
                    <a:off x="0" y="0"/>
                    <a:ext cx="1663700" cy="726145"/>
                  </a:xfrm>
                  <a:prstGeom prst="rect">
                    <a:avLst/>
                  </a:prstGeom>
                </pic:spPr>
              </pic:pic>
            </a:graphicData>
          </a:graphic>
        </wp:anchor>
      </w:drawing>
    </w:r>
  </w:p>
  <w:p w14:paraId="6856499E" w14:textId="083B10FF" w:rsidR="00286A3D" w:rsidRDefault="00286A3D" w:rsidP="00286A3D">
    <w:pPr>
      <w:spacing w:line="360" w:lineRule="auto"/>
      <w:jc w:val="both"/>
      <w:rPr>
        <w:rFonts w:ascii="Arial" w:eastAsia="Arial" w:hAnsi="Arial" w:cs="Arial"/>
        <w:b/>
        <w:sz w:val="22"/>
        <w:szCs w:val="22"/>
      </w:rPr>
    </w:pPr>
  </w:p>
  <w:p w14:paraId="7D538BF0" w14:textId="7D57DE13" w:rsidR="00286A3D" w:rsidRDefault="00286A3D" w:rsidP="00286A3D">
    <w:pPr>
      <w:spacing w:line="360" w:lineRule="auto"/>
      <w:jc w:val="both"/>
      <w:rPr>
        <w:rFonts w:ascii="Arial" w:eastAsia="Arial" w:hAnsi="Arial" w:cs="Arial"/>
        <w:b/>
        <w:sz w:val="22"/>
        <w:szCs w:val="22"/>
      </w:rPr>
    </w:pPr>
  </w:p>
  <w:p w14:paraId="1926D379" w14:textId="092C63BD" w:rsidR="00286A3D" w:rsidRDefault="00286A3D" w:rsidP="00286A3D">
    <w:pPr>
      <w:spacing w:line="360" w:lineRule="auto"/>
      <w:jc w:val="both"/>
      <w:rPr>
        <w:rFonts w:ascii="Arial" w:eastAsia="Arial" w:hAnsi="Arial" w:cs="Arial"/>
        <w:b/>
        <w:sz w:val="22"/>
        <w:szCs w:val="22"/>
      </w:rPr>
    </w:pPr>
    <w:r>
      <w:rPr>
        <w:rFonts w:ascii="Arial" w:eastAsia="Arial" w:hAnsi="Arial" w:cs="Arial"/>
        <w:b/>
        <w:sz w:val="22"/>
        <w:szCs w:val="22"/>
      </w:rPr>
      <w:t>PRESS RELEASE</w:t>
    </w:r>
  </w:p>
  <w:p w14:paraId="4C37D389" w14:textId="60B56D97" w:rsidR="00286A3D" w:rsidRDefault="00286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A75DE4"/>
    <w:multiLevelType w:val="hybridMultilevel"/>
    <w:tmpl w:val="7DF49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1C63E1"/>
    <w:multiLevelType w:val="hybridMultilevel"/>
    <w:tmpl w:val="D52EF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7617833">
    <w:abstractNumId w:val="1"/>
  </w:num>
  <w:num w:numId="2" w16cid:durableId="159545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D1A"/>
    <w:rsid w:val="00005291"/>
    <w:rsid w:val="000649DC"/>
    <w:rsid w:val="00080F74"/>
    <w:rsid w:val="000D1E96"/>
    <w:rsid w:val="00105D1A"/>
    <w:rsid w:val="00170055"/>
    <w:rsid w:val="00192FD9"/>
    <w:rsid w:val="002229EB"/>
    <w:rsid w:val="002634DC"/>
    <w:rsid w:val="00286A3D"/>
    <w:rsid w:val="002F0A5D"/>
    <w:rsid w:val="002F2322"/>
    <w:rsid w:val="00307C08"/>
    <w:rsid w:val="003150C2"/>
    <w:rsid w:val="003368F7"/>
    <w:rsid w:val="003638AA"/>
    <w:rsid w:val="003A0533"/>
    <w:rsid w:val="003B62A0"/>
    <w:rsid w:val="003D002F"/>
    <w:rsid w:val="0051331D"/>
    <w:rsid w:val="005663D5"/>
    <w:rsid w:val="005B7087"/>
    <w:rsid w:val="005F3E4E"/>
    <w:rsid w:val="0063179A"/>
    <w:rsid w:val="007119DD"/>
    <w:rsid w:val="00753505"/>
    <w:rsid w:val="00811B70"/>
    <w:rsid w:val="00831A91"/>
    <w:rsid w:val="008357C3"/>
    <w:rsid w:val="0084104E"/>
    <w:rsid w:val="0085157F"/>
    <w:rsid w:val="008F4270"/>
    <w:rsid w:val="0093299C"/>
    <w:rsid w:val="00950C74"/>
    <w:rsid w:val="00965D68"/>
    <w:rsid w:val="009D7615"/>
    <w:rsid w:val="00AD5BEA"/>
    <w:rsid w:val="00BA0AB8"/>
    <w:rsid w:val="00BC2C64"/>
    <w:rsid w:val="00BE7CD6"/>
    <w:rsid w:val="00BF41A1"/>
    <w:rsid w:val="00C11CD7"/>
    <w:rsid w:val="00C23125"/>
    <w:rsid w:val="00C37509"/>
    <w:rsid w:val="00C57A62"/>
    <w:rsid w:val="00C733CF"/>
    <w:rsid w:val="00CF1FD3"/>
    <w:rsid w:val="00DB0774"/>
    <w:rsid w:val="00DC5D5A"/>
    <w:rsid w:val="00DE0C84"/>
    <w:rsid w:val="00DE7D0B"/>
    <w:rsid w:val="00E1391B"/>
    <w:rsid w:val="00E36CA7"/>
    <w:rsid w:val="00E47E30"/>
    <w:rsid w:val="00ED2C99"/>
    <w:rsid w:val="00F05807"/>
    <w:rsid w:val="00F20165"/>
    <w:rsid w:val="00F42334"/>
    <w:rsid w:val="00F43411"/>
    <w:rsid w:val="00FC5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A6CFF"/>
  <w15:chartTrackingRefBased/>
  <w15:docId w15:val="{AFE46C73-B2A5-F749-A6E9-7C0E73F2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A3D"/>
    <w:pPr>
      <w:tabs>
        <w:tab w:val="center" w:pos="4513"/>
        <w:tab w:val="right" w:pos="9026"/>
      </w:tabs>
    </w:pPr>
  </w:style>
  <w:style w:type="character" w:customStyle="1" w:styleId="HeaderChar">
    <w:name w:val="Header Char"/>
    <w:basedOn w:val="DefaultParagraphFont"/>
    <w:link w:val="Header"/>
    <w:uiPriority w:val="99"/>
    <w:rsid w:val="00286A3D"/>
  </w:style>
  <w:style w:type="paragraph" w:styleId="Footer">
    <w:name w:val="footer"/>
    <w:basedOn w:val="Normal"/>
    <w:link w:val="FooterChar"/>
    <w:uiPriority w:val="99"/>
    <w:unhideWhenUsed/>
    <w:rsid w:val="00286A3D"/>
    <w:pPr>
      <w:tabs>
        <w:tab w:val="center" w:pos="4513"/>
        <w:tab w:val="right" w:pos="9026"/>
      </w:tabs>
    </w:pPr>
  </w:style>
  <w:style w:type="character" w:customStyle="1" w:styleId="FooterChar">
    <w:name w:val="Footer Char"/>
    <w:basedOn w:val="DefaultParagraphFont"/>
    <w:link w:val="Footer"/>
    <w:uiPriority w:val="99"/>
    <w:rsid w:val="00286A3D"/>
  </w:style>
  <w:style w:type="character" w:styleId="Hyperlink">
    <w:name w:val="Hyperlink"/>
    <w:basedOn w:val="DefaultParagraphFont"/>
    <w:uiPriority w:val="99"/>
    <w:unhideWhenUsed/>
    <w:rsid w:val="002634DC"/>
    <w:rPr>
      <w:color w:val="0563C1" w:themeColor="hyperlink"/>
      <w:u w:val="single"/>
    </w:rPr>
  </w:style>
  <w:style w:type="paragraph" w:styleId="NormalWeb">
    <w:name w:val="Normal (Web)"/>
    <w:basedOn w:val="Normal"/>
    <w:uiPriority w:val="99"/>
    <w:unhideWhenUsed/>
    <w:rsid w:val="002634DC"/>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aragraph">
    <w:name w:val="paragraph"/>
    <w:basedOn w:val="Normal"/>
    <w:rsid w:val="002634DC"/>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2634DC"/>
  </w:style>
  <w:style w:type="character" w:customStyle="1" w:styleId="eop">
    <w:name w:val="eop"/>
    <w:basedOn w:val="DefaultParagraphFont"/>
    <w:rsid w:val="002634DC"/>
  </w:style>
  <w:style w:type="paragraph" w:styleId="Revision">
    <w:name w:val="Revision"/>
    <w:hidden/>
    <w:uiPriority w:val="99"/>
    <w:semiHidden/>
    <w:rsid w:val="005F3E4E"/>
  </w:style>
  <w:style w:type="character" w:styleId="CommentReference">
    <w:name w:val="annotation reference"/>
    <w:basedOn w:val="DefaultParagraphFont"/>
    <w:uiPriority w:val="99"/>
    <w:semiHidden/>
    <w:unhideWhenUsed/>
    <w:rsid w:val="005F3E4E"/>
    <w:rPr>
      <w:sz w:val="16"/>
      <w:szCs w:val="16"/>
    </w:rPr>
  </w:style>
  <w:style w:type="paragraph" w:styleId="CommentText">
    <w:name w:val="annotation text"/>
    <w:basedOn w:val="Normal"/>
    <w:link w:val="CommentTextChar"/>
    <w:uiPriority w:val="99"/>
    <w:unhideWhenUsed/>
    <w:rsid w:val="005F3E4E"/>
    <w:rPr>
      <w:sz w:val="20"/>
      <w:szCs w:val="20"/>
    </w:rPr>
  </w:style>
  <w:style w:type="character" w:customStyle="1" w:styleId="CommentTextChar">
    <w:name w:val="Comment Text Char"/>
    <w:basedOn w:val="DefaultParagraphFont"/>
    <w:link w:val="CommentText"/>
    <w:uiPriority w:val="99"/>
    <w:rsid w:val="005F3E4E"/>
    <w:rPr>
      <w:sz w:val="20"/>
      <w:szCs w:val="20"/>
    </w:rPr>
  </w:style>
  <w:style w:type="paragraph" w:styleId="CommentSubject">
    <w:name w:val="annotation subject"/>
    <w:basedOn w:val="CommentText"/>
    <w:next w:val="CommentText"/>
    <w:link w:val="CommentSubjectChar"/>
    <w:uiPriority w:val="99"/>
    <w:semiHidden/>
    <w:unhideWhenUsed/>
    <w:rsid w:val="005F3E4E"/>
    <w:rPr>
      <w:b/>
      <w:bCs/>
    </w:rPr>
  </w:style>
  <w:style w:type="character" w:customStyle="1" w:styleId="CommentSubjectChar">
    <w:name w:val="Comment Subject Char"/>
    <w:basedOn w:val="CommentTextChar"/>
    <w:link w:val="CommentSubject"/>
    <w:uiPriority w:val="99"/>
    <w:semiHidden/>
    <w:rsid w:val="005F3E4E"/>
    <w:rPr>
      <w:b/>
      <w:bCs/>
      <w:sz w:val="20"/>
      <w:szCs w:val="20"/>
    </w:rPr>
  </w:style>
  <w:style w:type="paragraph" w:styleId="ListParagraph">
    <w:name w:val="List Paragraph"/>
    <w:basedOn w:val="Normal"/>
    <w:uiPriority w:val="34"/>
    <w:qFormat/>
    <w:rsid w:val="00DE7D0B"/>
    <w:pPr>
      <w:ind w:left="720"/>
      <w:contextualSpacing/>
    </w:pPr>
  </w:style>
  <w:style w:type="paragraph" w:styleId="Caption">
    <w:name w:val="caption"/>
    <w:basedOn w:val="Normal"/>
    <w:next w:val="Normal"/>
    <w:uiPriority w:val="35"/>
    <w:unhideWhenUsed/>
    <w:qFormat/>
    <w:rsid w:val="00FC586E"/>
    <w:pPr>
      <w:spacing w:after="200"/>
    </w:pPr>
    <w:rPr>
      <w:rFonts w:ascii="Calibri" w:eastAsia="Calibri" w:hAnsi="Calibri" w:cs="Calibri"/>
      <w:i/>
      <w:iCs/>
      <w:color w:val="44546A" w:themeColor="text2"/>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908219">
      <w:bodyDiv w:val="1"/>
      <w:marLeft w:val="0"/>
      <w:marRight w:val="0"/>
      <w:marTop w:val="0"/>
      <w:marBottom w:val="0"/>
      <w:divBdr>
        <w:top w:val="none" w:sz="0" w:space="0" w:color="auto"/>
        <w:left w:val="none" w:sz="0" w:space="0" w:color="auto"/>
        <w:bottom w:val="none" w:sz="0" w:space="0" w:color="auto"/>
        <w:right w:val="none" w:sz="0" w:space="0" w:color="auto"/>
      </w:divBdr>
      <w:divsChild>
        <w:div w:id="933244132">
          <w:marLeft w:val="0"/>
          <w:marRight w:val="0"/>
          <w:marTop w:val="0"/>
          <w:marBottom w:val="0"/>
          <w:divBdr>
            <w:top w:val="none" w:sz="0" w:space="0" w:color="auto"/>
            <w:left w:val="none" w:sz="0" w:space="0" w:color="auto"/>
            <w:bottom w:val="none" w:sz="0" w:space="0" w:color="auto"/>
            <w:right w:val="none" w:sz="0" w:space="0" w:color="auto"/>
          </w:divBdr>
          <w:divsChild>
            <w:div w:id="1025639762">
              <w:marLeft w:val="0"/>
              <w:marRight w:val="0"/>
              <w:marTop w:val="0"/>
              <w:marBottom w:val="0"/>
              <w:divBdr>
                <w:top w:val="none" w:sz="0" w:space="0" w:color="auto"/>
                <w:left w:val="none" w:sz="0" w:space="0" w:color="auto"/>
                <w:bottom w:val="none" w:sz="0" w:space="0" w:color="auto"/>
                <w:right w:val="none" w:sz="0" w:space="0" w:color="auto"/>
              </w:divBdr>
              <w:divsChild>
                <w:div w:id="478036841">
                  <w:marLeft w:val="0"/>
                  <w:marRight w:val="0"/>
                  <w:marTop w:val="0"/>
                  <w:marBottom w:val="0"/>
                  <w:divBdr>
                    <w:top w:val="none" w:sz="0" w:space="0" w:color="auto"/>
                    <w:left w:val="none" w:sz="0" w:space="0" w:color="auto"/>
                    <w:bottom w:val="none" w:sz="0" w:space="0" w:color="auto"/>
                    <w:right w:val="none" w:sz="0" w:space="0" w:color="auto"/>
                  </w:divBdr>
                </w:div>
              </w:divsChild>
            </w:div>
            <w:div w:id="1840460716">
              <w:marLeft w:val="0"/>
              <w:marRight w:val="0"/>
              <w:marTop w:val="0"/>
              <w:marBottom w:val="0"/>
              <w:divBdr>
                <w:top w:val="none" w:sz="0" w:space="0" w:color="auto"/>
                <w:left w:val="none" w:sz="0" w:space="0" w:color="auto"/>
                <w:bottom w:val="none" w:sz="0" w:space="0" w:color="auto"/>
                <w:right w:val="none" w:sz="0" w:space="0" w:color="auto"/>
              </w:divBdr>
              <w:divsChild>
                <w:div w:id="543446318">
                  <w:marLeft w:val="0"/>
                  <w:marRight w:val="0"/>
                  <w:marTop w:val="0"/>
                  <w:marBottom w:val="0"/>
                  <w:divBdr>
                    <w:top w:val="none" w:sz="0" w:space="0" w:color="auto"/>
                    <w:left w:val="none" w:sz="0" w:space="0" w:color="auto"/>
                    <w:bottom w:val="none" w:sz="0" w:space="0" w:color="auto"/>
                    <w:right w:val="none" w:sz="0" w:space="0" w:color="auto"/>
                  </w:divBdr>
                </w:div>
              </w:divsChild>
            </w:div>
            <w:div w:id="205722018">
              <w:marLeft w:val="0"/>
              <w:marRight w:val="0"/>
              <w:marTop w:val="0"/>
              <w:marBottom w:val="0"/>
              <w:divBdr>
                <w:top w:val="none" w:sz="0" w:space="0" w:color="auto"/>
                <w:left w:val="none" w:sz="0" w:space="0" w:color="auto"/>
                <w:bottom w:val="none" w:sz="0" w:space="0" w:color="auto"/>
                <w:right w:val="none" w:sz="0" w:space="0" w:color="auto"/>
              </w:divBdr>
              <w:divsChild>
                <w:div w:id="1422409619">
                  <w:marLeft w:val="0"/>
                  <w:marRight w:val="0"/>
                  <w:marTop w:val="0"/>
                  <w:marBottom w:val="0"/>
                  <w:divBdr>
                    <w:top w:val="none" w:sz="0" w:space="0" w:color="auto"/>
                    <w:left w:val="none" w:sz="0" w:space="0" w:color="auto"/>
                    <w:bottom w:val="none" w:sz="0" w:space="0" w:color="auto"/>
                    <w:right w:val="none" w:sz="0" w:space="0" w:color="auto"/>
                  </w:divBdr>
                </w:div>
              </w:divsChild>
            </w:div>
            <w:div w:id="1892224622">
              <w:marLeft w:val="0"/>
              <w:marRight w:val="0"/>
              <w:marTop w:val="0"/>
              <w:marBottom w:val="0"/>
              <w:divBdr>
                <w:top w:val="none" w:sz="0" w:space="0" w:color="auto"/>
                <w:left w:val="none" w:sz="0" w:space="0" w:color="auto"/>
                <w:bottom w:val="none" w:sz="0" w:space="0" w:color="auto"/>
                <w:right w:val="none" w:sz="0" w:space="0" w:color="auto"/>
              </w:divBdr>
              <w:divsChild>
                <w:div w:id="1896969010">
                  <w:marLeft w:val="0"/>
                  <w:marRight w:val="0"/>
                  <w:marTop w:val="0"/>
                  <w:marBottom w:val="0"/>
                  <w:divBdr>
                    <w:top w:val="none" w:sz="0" w:space="0" w:color="auto"/>
                    <w:left w:val="none" w:sz="0" w:space="0" w:color="auto"/>
                    <w:bottom w:val="none" w:sz="0" w:space="0" w:color="auto"/>
                    <w:right w:val="none" w:sz="0" w:space="0" w:color="auto"/>
                  </w:divBdr>
                </w:div>
              </w:divsChild>
            </w:div>
            <w:div w:id="929460270">
              <w:marLeft w:val="0"/>
              <w:marRight w:val="0"/>
              <w:marTop w:val="0"/>
              <w:marBottom w:val="0"/>
              <w:divBdr>
                <w:top w:val="none" w:sz="0" w:space="0" w:color="auto"/>
                <w:left w:val="none" w:sz="0" w:space="0" w:color="auto"/>
                <w:bottom w:val="none" w:sz="0" w:space="0" w:color="auto"/>
                <w:right w:val="none" w:sz="0" w:space="0" w:color="auto"/>
              </w:divBdr>
              <w:divsChild>
                <w:div w:id="468937230">
                  <w:marLeft w:val="0"/>
                  <w:marRight w:val="0"/>
                  <w:marTop w:val="0"/>
                  <w:marBottom w:val="0"/>
                  <w:divBdr>
                    <w:top w:val="none" w:sz="0" w:space="0" w:color="auto"/>
                    <w:left w:val="none" w:sz="0" w:space="0" w:color="auto"/>
                    <w:bottom w:val="none" w:sz="0" w:space="0" w:color="auto"/>
                    <w:right w:val="none" w:sz="0" w:space="0" w:color="auto"/>
                  </w:divBdr>
                </w:div>
              </w:divsChild>
            </w:div>
            <w:div w:id="1528106760">
              <w:marLeft w:val="0"/>
              <w:marRight w:val="0"/>
              <w:marTop w:val="0"/>
              <w:marBottom w:val="0"/>
              <w:divBdr>
                <w:top w:val="none" w:sz="0" w:space="0" w:color="auto"/>
                <w:left w:val="none" w:sz="0" w:space="0" w:color="auto"/>
                <w:bottom w:val="none" w:sz="0" w:space="0" w:color="auto"/>
                <w:right w:val="none" w:sz="0" w:space="0" w:color="auto"/>
              </w:divBdr>
              <w:divsChild>
                <w:div w:id="10253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35988">
      <w:bodyDiv w:val="1"/>
      <w:marLeft w:val="0"/>
      <w:marRight w:val="0"/>
      <w:marTop w:val="0"/>
      <w:marBottom w:val="0"/>
      <w:divBdr>
        <w:top w:val="none" w:sz="0" w:space="0" w:color="auto"/>
        <w:left w:val="none" w:sz="0" w:space="0" w:color="auto"/>
        <w:bottom w:val="none" w:sz="0" w:space="0" w:color="auto"/>
        <w:right w:val="none" w:sz="0" w:space="0" w:color="auto"/>
      </w:divBdr>
      <w:divsChild>
        <w:div w:id="1806049231">
          <w:marLeft w:val="0"/>
          <w:marRight w:val="0"/>
          <w:marTop w:val="0"/>
          <w:marBottom w:val="0"/>
          <w:divBdr>
            <w:top w:val="none" w:sz="0" w:space="0" w:color="auto"/>
            <w:left w:val="none" w:sz="0" w:space="0" w:color="auto"/>
            <w:bottom w:val="none" w:sz="0" w:space="0" w:color="auto"/>
            <w:right w:val="none" w:sz="0" w:space="0" w:color="auto"/>
          </w:divBdr>
          <w:divsChild>
            <w:div w:id="2089568575">
              <w:marLeft w:val="0"/>
              <w:marRight w:val="0"/>
              <w:marTop w:val="0"/>
              <w:marBottom w:val="0"/>
              <w:divBdr>
                <w:top w:val="none" w:sz="0" w:space="0" w:color="auto"/>
                <w:left w:val="none" w:sz="0" w:space="0" w:color="auto"/>
                <w:bottom w:val="none" w:sz="0" w:space="0" w:color="auto"/>
                <w:right w:val="none" w:sz="0" w:space="0" w:color="auto"/>
              </w:divBdr>
              <w:divsChild>
                <w:div w:id="912810181">
                  <w:marLeft w:val="0"/>
                  <w:marRight w:val="0"/>
                  <w:marTop w:val="0"/>
                  <w:marBottom w:val="0"/>
                  <w:divBdr>
                    <w:top w:val="none" w:sz="0" w:space="0" w:color="auto"/>
                    <w:left w:val="none" w:sz="0" w:space="0" w:color="auto"/>
                    <w:bottom w:val="none" w:sz="0" w:space="0" w:color="auto"/>
                    <w:right w:val="none" w:sz="0" w:space="0" w:color="auto"/>
                  </w:divBdr>
                </w:div>
              </w:divsChild>
            </w:div>
            <w:div w:id="589119958">
              <w:marLeft w:val="0"/>
              <w:marRight w:val="0"/>
              <w:marTop w:val="0"/>
              <w:marBottom w:val="0"/>
              <w:divBdr>
                <w:top w:val="none" w:sz="0" w:space="0" w:color="auto"/>
                <w:left w:val="none" w:sz="0" w:space="0" w:color="auto"/>
                <w:bottom w:val="none" w:sz="0" w:space="0" w:color="auto"/>
                <w:right w:val="none" w:sz="0" w:space="0" w:color="auto"/>
              </w:divBdr>
              <w:divsChild>
                <w:div w:id="255331330">
                  <w:marLeft w:val="0"/>
                  <w:marRight w:val="0"/>
                  <w:marTop w:val="0"/>
                  <w:marBottom w:val="0"/>
                  <w:divBdr>
                    <w:top w:val="none" w:sz="0" w:space="0" w:color="auto"/>
                    <w:left w:val="none" w:sz="0" w:space="0" w:color="auto"/>
                    <w:bottom w:val="none" w:sz="0" w:space="0" w:color="auto"/>
                    <w:right w:val="none" w:sz="0" w:space="0" w:color="auto"/>
                  </w:divBdr>
                </w:div>
              </w:divsChild>
            </w:div>
            <w:div w:id="62291543">
              <w:marLeft w:val="0"/>
              <w:marRight w:val="0"/>
              <w:marTop w:val="0"/>
              <w:marBottom w:val="0"/>
              <w:divBdr>
                <w:top w:val="none" w:sz="0" w:space="0" w:color="auto"/>
                <w:left w:val="none" w:sz="0" w:space="0" w:color="auto"/>
                <w:bottom w:val="none" w:sz="0" w:space="0" w:color="auto"/>
                <w:right w:val="none" w:sz="0" w:space="0" w:color="auto"/>
              </w:divBdr>
              <w:divsChild>
                <w:div w:id="1456563604">
                  <w:marLeft w:val="0"/>
                  <w:marRight w:val="0"/>
                  <w:marTop w:val="0"/>
                  <w:marBottom w:val="0"/>
                  <w:divBdr>
                    <w:top w:val="none" w:sz="0" w:space="0" w:color="auto"/>
                    <w:left w:val="none" w:sz="0" w:space="0" w:color="auto"/>
                    <w:bottom w:val="none" w:sz="0" w:space="0" w:color="auto"/>
                    <w:right w:val="none" w:sz="0" w:space="0" w:color="auto"/>
                  </w:divBdr>
                </w:div>
              </w:divsChild>
            </w:div>
            <w:div w:id="1829442733">
              <w:marLeft w:val="0"/>
              <w:marRight w:val="0"/>
              <w:marTop w:val="0"/>
              <w:marBottom w:val="0"/>
              <w:divBdr>
                <w:top w:val="none" w:sz="0" w:space="0" w:color="auto"/>
                <w:left w:val="none" w:sz="0" w:space="0" w:color="auto"/>
                <w:bottom w:val="none" w:sz="0" w:space="0" w:color="auto"/>
                <w:right w:val="none" w:sz="0" w:space="0" w:color="auto"/>
              </w:divBdr>
              <w:divsChild>
                <w:div w:id="214044302">
                  <w:marLeft w:val="0"/>
                  <w:marRight w:val="0"/>
                  <w:marTop w:val="0"/>
                  <w:marBottom w:val="0"/>
                  <w:divBdr>
                    <w:top w:val="none" w:sz="0" w:space="0" w:color="auto"/>
                    <w:left w:val="none" w:sz="0" w:space="0" w:color="auto"/>
                    <w:bottom w:val="none" w:sz="0" w:space="0" w:color="auto"/>
                    <w:right w:val="none" w:sz="0" w:space="0" w:color="auto"/>
                  </w:divBdr>
                </w:div>
              </w:divsChild>
            </w:div>
            <w:div w:id="1345740746">
              <w:marLeft w:val="0"/>
              <w:marRight w:val="0"/>
              <w:marTop w:val="0"/>
              <w:marBottom w:val="0"/>
              <w:divBdr>
                <w:top w:val="none" w:sz="0" w:space="0" w:color="auto"/>
                <w:left w:val="none" w:sz="0" w:space="0" w:color="auto"/>
                <w:bottom w:val="none" w:sz="0" w:space="0" w:color="auto"/>
                <w:right w:val="none" w:sz="0" w:space="0" w:color="auto"/>
              </w:divBdr>
              <w:divsChild>
                <w:div w:id="1340354882">
                  <w:marLeft w:val="0"/>
                  <w:marRight w:val="0"/>
                  <w:marTop w:val="0"/>
                  <w:marBottom w:val="0"/>
                  <w:divBdr>
                    <w:top w:val="none" w:sz="0" w:space="0" w:color="auto"/>
                    <w:left w:val="none" w:sz="0" w:space="0" w:color="auto"/>
                    <w:bottom w:val="none" w:sz="0" w:space="0" w:color="auto"/>
                    <w:right w:val="none" w:sz="0" w:space="0" w:color="auto"/>
                  </w:divBdr>
                </w:div>
              </w:divsChild>
            </w:div>
            <w:div w:id="527454249">
              <w:marLeft w:val="0"/>
              <w:marRight w:val="0"/>
              <w:marTop w:val="0"/>
              <w:marBottom w:val="0"/>
              <w:divBdr>
                <w:top w:val="none" w:sz="0" w:space="0" w:color="auto"/>
                <w:left w:val="none" w:sz="0" w:space="0" w:color="auto"/>
                <w:bottom w:val="none" w:sz="0" w:space="0" w:color="auto"/>
                <w:right w:val="none" w:sz="0" w:space="0" w:color="auto"/>
              </w:divBdr>
              <w:divsChild>
                <w:div w:id="199741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78880">
      <w:bodyDiv w:val="1"/>
      <w:marLeft w:val="0"/>
      <w:marRight w:val="0"/>
      <w:marTop w:val="0"/>
      <w:marBottom w:val="0"/>
      <w:divBdr>
        <w:top w:val="none" w:sz="0" w:space="0" w:color="auto"/>
        <w:left w:val="none" w:sz="0" w:space="0" w:color="auto"/>
        <w:bottom w:val="none" w:sz="0" w:space="0" w:color="auto"/>
        <w:right w:val="none" w:sz="0" w:space="0" w:color="auto"/>
      </w:divBdr>
    </w:div>
    <w:div w:id="1980258608">
      <w:bodyDiv w:val="1"/>
      <w:marLeft w:val="0"/>
      <w:marRight w:val="0"/>
      <w:marTop w:val="0"/>
      <w:marBottom w:val="0"/>
      <w:divBdr>
        <w:top w:val="none" w:sz="0" w:space="0" w:color="auto"/>
        <w:left w:val="none" w:sz="0" w:space="0" w:color="auto"/>
        <w:bottom w:val="none" w:sz="0" w:space="0" w:color="auto"/>
        <w:right w:val="none" w:sz="0" w:space="0" w:color="auto"/>
      </w:divBdr>
      <w:divsChild>
        <w:div w:id="2059626623">
          <w:marLeft w:val="0"/>
          <w:marRight w:val="0"/>
          <w:marTop w:val="0"/>
          <w:marBottom w:val="0"/>
          <w:divBdr>
            <w:top w:val="none" w:sz="0" w:space="0" w:color="auto"/>
            <w:left w:val="none" w:sz="0" w:space="0" w:color="auto"/>
            <w:bottom w:val="none" w:sz="0" w:space="0" w:color="auto"/>
            <w:right w:val="none" w:sz="0" w:space="0" w:color="auto"/>
          </w:divBdr>
          <w:divsChild>
            <w:div w:id="1908834052">
              <w:marLeft w:val="0"/>
              <w:marRight w:val="0"/>
              <w:marTop w:val="0"/>
              <w:marBottom w:val="0"/>
              <w:divBdr>
                <w:top w:val="none" w:sz="0" w:space="0" w:color="auto"/>
                <w:left w:val="none" w:sz="0" w:space="0" w:color="auto"/>
                <w:bottom w:val="none" w:sz="0" w:space="0" w:color="auto"/>
                <w:right w:val="none" w:sz="0" w:space="0" w:color="auto"/>
              </w:divBdr>
              <w:divsChild>
                <w:div w:id="1409645723">
                  <w:marLeft w:val="0"/>
                  <w:marRight w:val="0"/>
                  <w:marTop w:val="0"/>
                  <w:marBottom w:val="0"/>
                  <w:divBdr>
                    <w:top w:val="none" w:sz="0" w:space="0" w:color="auto"/>
                    <w:left w:val="none" w:sz="0" w:space="0" w:color="auto"/>
                    <w:bottom w:val="none" w:sz="0" w:space="0" w:color="auto"/>
                    <w:right w:val="none" w:sz="0" w:space="0" w:color="auto"/>
                  </w:divBdr>
                  <w:divsChild>
                    <w:div w:id="5103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475441">
      <w:bodyDiv w:val="1"/>
      <w:marLeft w:val="0"/>
      <w:marRight w:val="0"/>
      <w:marTop w:val="0"/>
      <w:marBottom w:val="0"/>
      <w:divBdr>
        <w:top w:val="none" w:sz="0" w:space="0" w:color="auto"/>
        <w:left w:val="none" w:sz="0" w:space="0" w:color="auto"/>
        <w:bottom w:val="none" w:sz="0" w:space="0" w:color="auto"/>
        <w:right w:val="none" w:sz="0" w:space="0" w:color="auto"/>
      </w:divBdr>
      <w:divsChild>
        <w:div w:id="154227421">
          <w:marLeft w:val="0"/>
          <w:marRight w:val="0"/>
          <w:marTop w:val="0"/>
          <w:marBottom w:val="0"/>
          <w:divBdr>
            <w:top w:val="none" w:sz="0" w:space="0" w:color="auto"/>
            <w:left w:val="none" w:sz="0" w:space="0" w:color="auto"/>
            <w:bottom w:val="none" w:sz="0" w:space="0" w:color="auto"/>
            <w:right w:val="none" w:sz="0" w:space="0" w:color="auto"/>
          </w:divBdr>
          <w:divsChild>
            <w:div w:id="1497258524">
              <w:marLeft w:val="0"/>
              <w:marRight w:val="0"/>
              <w:marTop w:val="0"/>
              <w:marBottom w:val="0"/>
              <w:divBdr>
                <w:top w:val="none" w:sz="0" w:space="0" w:color="auto"/>
                <w:left w:val="none" w:sz="0" w:space="0" w:color="auto"/>
                <w:bottom w:val="none" w:sz="0" w:space="0" w:color="auto"/>
                <w:right w:val="none" w:sz="0" w:space="0" w:color="auto"/>
              </w:divBdr>
              <w:divsChild>
                <w:div w:id="951086040">
                  <w:marLeft w:val="0"/>
                  <w:marRight w:val="0"/>
                  <w:marTop w:val="0"/>
                  <w:marBottom w:val="0"/>
                  <w:divBdr>
                    <w:top w:val="none" w:sz="0" w:space="0" w:color="auto"/>
                    <w:left w:val="none" w:sz="0" w:space="0" w:color="auto"/>
                    <w:bottom w:val="none" w:sz="0" w:space="0" w:color="auto"/>
                    <w:right w:val="none" w:sz="0" w:space="0" w:color="auto"/>
                  </w:divBdr>
                  <w:divsChild>
                    <w:div w:id="15085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stihl@hroc.co.uk" TargetMode="External"/><Relationship Id="rId5" Type="http://schemas.openxmlformats.org/officeDocument/2006/relationships/footnotes" Target="footnotes.xml"/><Relationship Id="rId10" Type="http://schemas.openxmlformats.org/officeDocument/2006/relationships/hyperlink" Target="https://shop.stihl.co.uk/" TargetMode="External"/><Relationship Id="rId4" Type="http://schemas.openxmlformats.org/officeDocument/2006/relationships/webSettings" Target="webSettings.xml"/><Relationship Id="rId9" Type="http://schemas.openxmlformats.org/officeDocument/2006/relationships/hyperlink" Target="http://www.stihl.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Stannard</dc:creator>
  <cp:keywords/>
  <dc:description/>
  <cp:lastModifiedBy>Grace Oliver</cp:lastModifiedBy>
  <cp:revision>4</cp:revision>
  <dcterms:created xsi:type="dcterms:W3CDTF">2024-02-14T13:59:00Z</dcterms:created>
  <dcterms:modified xsi:type="dcterms:W3CDTF">2024-02-14T14:32:00Z</dcterms:modified>
</cp:coreProperties>
</file>