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81D9F5" w14:textId="0D766070" w:rsidR="00F75995" w:rsidRPr="00D8056B" w:rsidRDefault="0019317A" w:rsidP="000B294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center"/>
        <w:rPr>
          <w:rFonts w:ascii="Work Sans ExtraBold" w:hAnsi="Work Sans ExtraBold" w:cs="Calibri"/>
          <w:b/>
          <w:bCs/>
          <w:sz w:val="40"/>
          <w:szCs w:val="40"/>
        </w:rPr>
      </w:pPr>
      <w:r>
        <w:rPr>
          <w:rFonts w:ascii="Work Sans ExtraBold" w:hAnsi="Work Sans ExtraBold" w:cs="Calibri"/>
          <w:b/>
          <w:bCs/>
          <w:sz w:val="40"/>
          <w:szCs w:val="40"/>
        </w:rPr>
        <w:t>NEW JIGSAW PUZZLES FOR REBEL GIRLS</w:t>
      </w:r>
      <w:r w:rsidR="00197254" w:rsidRPr="00D8056B">
        <w:rPr>
          <w:rFonts w:ascii="Work Sans ExtraBold" w:hAnsi="Work Sans ExtraBold" w:cs="Calibri"/>
          <w:b/>
          <w:bCs/>
          <w:sz w:val="40"/>
          <w:szCs w:val="40"/>
        </w:rPr>
        <w:t xml:space="preserve"> </w:t>
      </w:r>
    </w:p>
    <w:p w14:paraId="4D9C505D" w14:textId="77777777" w:rsidR="0019317A" w:rsidRDefault="0019317A" w:rsidP="000B29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="Open Sans" w:hAnsi="Open Sans" w:cs="Open Sans"/>
          <w:sz w:val="22"/>
          <w:szCs w:val="22"/>
        </w:rPr>
      </w:pPr>
    </w:p>
    <w:p w14:paraId="3F2E580A" w14:textId="6BE65D3C" w:rsidR="00986D24" w:rsidRDefault="00820B76" w:rsidP="000B29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="Open Sans" w:hAnsi="Open Sans" w:cs="Open Sans"/>
          <w:sz w:val="22"/>
          <w:szCs w:val="22"/>
        </w:rPr>
      </w:pPr>
      <w:proofErr w:type="spellStart"/>
      <w:r>
        <w:rPr>
          <w:rFonts w:ascii="Open Sans" w:hAnsi="Open Sans" w:cs="Open Sans"/>
          <w:sz w:val="22"/>
          <w:szCs w:val="22"/>
        </w:rPr>
        <w:t>Gibsons</w:t>
      </w:r>
      <w:proofErr w:type="spellEnd"/>
      <w:r>
        <w:rPr>
          <w:rFonts w:ascii="Open Sans" w:hAnsi="Open Sans" w:cs="Open Sans"/>
          <w:sz w:val="22"/>
          <w:szCs w:val="22"/>
        </w:rPr>
        <w:t xml:space="preserve"> </w:t>
      </w:r>
      <w:r w:rsidR="00986D24">
        <w:rPr>
          <w:rFonts w:ascii="Open Sans" w:hAnsi="Open Sans" w:cs="Open Sans"/>
          <w:sz w:val="22"/>
          <w:szCs w:val="22"/>
        </w:rPr>
        <w:t xml:space="preserve">partners with the Rebel Girls </w:t>
      </w:r>
      <w:r>
        <w:rPr>
          <w:rFonts w:ascii="Open Sans" w:hAnsi="Open Sans" w:cs="Open Sans"/>
          <w:sz w:val="22"/>
          <w:szCs w:val="22"/>
        </w:rPr>
        <w:t xml:space="preserve">team behind </w:t>
      </w:r>
      <w:r w:rsidR="00FF43A9">
        <w:rPr>
          <w:rFonts w:ascii="Open Sans" w:hAnsi="Open Sans" w:cs="Open Sans"/>
          <w:sz w:val="22"/>
          <w:szCs w:val="22"/>
        </w:rPr>
        <w:t>the</w:t>
      </w:r>
      <w:r w:rsidR="00986D24">
        <w:rPr>
          <w:rFonts w:ascii="Open Sans" w:hAnsi="Open Sans" w:cs="Open Sans"/>
          <w:sz w:val="22"/>
          <w:szCs w:val="22"/>
        </w:rPr>
        <w:t xml:space="preserve"> internationally best-selling book series,</w:t>
      </w:r>
      <w:r w:rsidR="00FF43A9">
        <w:rPr>
          <w:rFonts w:ascii="Open Sans" w:hAnsi="Open Sans" w:cs="Open Sans"/>
          <w:sz w:val="22"/>
          <w:szCs w:val="22"/>
        </w:rPr>
        <w:t xml:space="preserve"> </w:t>
      </w:r>
      <w:r w:rsidRPr="0019317A">
        <w:rPr>
          <w:rFonts w:ascii="Open Sans" w:hAnsi="Open Sans" w:cs="Open Sans"/>
          <w:i/>
          <w:iCs/>
          <w:sz w:val="22"/>
          <w:szCs w:val="22"/>
        </w:rPr>
        <w:t>Good Night Stories for Rebel Girls</w:t>
      </w:r>
      <w:r>
        <w:rPr>
          <w:rFonts w:ascii="Open Sans" w:hAnsi="Open Sans" w:cs="Open Sans"/>
          <w:sz w:val="22"/>
          <w:szCs w:val="22"/>
        </w:rPr>
        <w:t xml:space="preserve">, </w:t>
      </w:r>
      <w:r w:rsidR="00986D24">
        <w:rPr>
          <w:rFonts w:ascii="Open Sans" w:hAnsi="Open Sans" w:cs="Open Sans"/>
          <w:sz w:val="22"/>
          <w:szCs w:val="22"/>
        </w:rPr>
        <w:t xml:space="preserve">to </w:t>
      </w:r>
      <w:r>
        <w:rPr>
          <w:rFonts w:ascii="Open Sans" w:hAnsi="Open Sans" w:cs="Open Sans"/>
          <w:sz w:val="22"/>
          <w:szCs w:val="22"/>
        </w:rPr>
        <w:t xml:space="preserve">launch two inspiring </w:t>
      </w:r>
      <w:r w:rsidR="00B5161A" w:rsidRPr="0019317A">
        <w:rPr>
          <w:rFonts w:ascii="Open Sans" w:hAnsi="Open Sans" w:cs="Open Sans"/>
          <w:b/>
          <w:bCs/>
          <w:i/>
          <w:iCs/>
          <w:sz w:val="22"/>
          <w:szCs w:val="22"/>
        </w:rPr>
        <w:t>Jigsaw Puzzles for Rebel Girls</w:t>
      </w:r>
      <w:r w:rsidR="00B5161A">
        <w:rPr>
          <w:rFonts w:ascii="Open Sans" w:hAnsi="Open Sans" w:cs="Open Sans"/>
          <w:sz w:val="22"/>
          <w:szCs w:val="22"/>
        </w:rPr>
        <w:t xml:space="preserve"> </w:t>
      </w:r>
      <w:r>
        <w:rPr>
          <w:rFonts w:ascii="Open Sans" w:hAnsi="Open Sans" w:cs="Open Sans"/>
          <w:sz w:val="22"/>
          <w:szCs w:val="22"/>
        </w:rPr>
        <w:t>that celebrate heroic women throughout history</w:t>
      </w:r>
      <w:r w:rsidR="00986D24">
        <w:rPr>
          <w:rFonts w:ascii="Open Sans" w:hAnsi="Open Sans" w:cs="Open Sans"/>
          <w:sz w:val="22"/>
          <w:szCs w:val="22"/>
        </w:rPr>
        <w:t xml:space="preserve">.  </w:t>
      </w:r>
    </w:p>
    <w:p w14:paraId="7F93C80B" w14:textId="636E5AEF" w:rsidR="00C82EDF" w:rsidRDefault="00C82EDF" w:rsidP="000B29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="Open Sans" w:hAnsi="Open Sans" w:cs="Open Sans"/>
          <w:sz w:val="22"/>
          <w:szCs w:val="22"/>
        </w:rPr>
      </w:pPr>
    </w:p>
    <w:p w14:paraId="62D897E1" w14:textId="49D4B822" w:rsidR="00986D24" w:rsidRDefault="0012252A" w:rsidP="00986D2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="Open Sans" w:hAnsi="Open Sans" w:cs="Open Sans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D499DAC" wp14:editId="630A826C">
            <wp:simplePos x="0" y="0"/>
            <wp:positionH relativeFrom="margin">
              <wp:posOffset>4569460</wp:posOffset>
            </wp:positionH>
            <wp:positionV relativeFrom="paragraph">
              <wp:posOffset>1905</wp:posOffset>
            </wp:positionV>
            <wp:extent cx="1182370" cy="1182370"/>
            <wp:effectExtent l="0" t="0" r="0" b="0"/>
            <wp:wrapTight wrapText="bothSides">
              <wp:wrapPolygon edited="0">
                <wp:start x="0" y="0"/>
                <wp:lineTo x="0" y="21229"/>
                <wp:lineTo x="21229" y="21229"/>
                <wp:lineTo x="2122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161A">
        <w:rPr>
          <w:rFonts w:ascii="Open Sans" w:hAnsi="Open Sans" w:cs="Open Sans"/>
          <w:sz w:val="22"/>
          <w:szCs w:val="22"/>
        </w:rPr>
        <w:t>Designed to let children explore, learn and play, t</w:t>
      </w:r>
      <w:r w:rsidR="00986D24">
        <w:rPr>
          <w:rFonts w:ascii="Open Sans" w:hAnsi="Open Sans" w:cs="Open Sans"/>
          <w:sz w:val="22"/>
          <w:szCs w:val="22"/>
        </w:rPr>
        <w:t xml:space="preserve">he new </w:t>
      </w:r>
      <w:r w:rsidR="00B5161A">
        <w:rPr>
          <w:rFonts w:ascii="Open Sans" w:hAnsi="Open Sans" w:cs="Open Sans"/>
          <w:sz w:val="22"/>
          <w:szCs w:val="22"/>
        </w:rPr>
        <w:t>puzzle</w:t>
      </w:r>
      <w:r w:rsidR="000D6050">
        <w:rPr>
          <w:rFonts w:ascii="Open Sans" w:hAnsi="Open Sans" w:cs="Open Sans"/>
          <w:sz w:val="22"/>
          <w:szCs w:val="22"/>
        </w:rPr>
        <w:t xml:space="preserve"> collection</w:t>
      </w:r>
      <w:r w:rsidR="00B5161A">
        <w:rPr>
          <w:rFonts w:ascii="Open Sans" w:hAnsi="Open Sans" w:cs="Open Sans"/>
          <w:sz w:val="22"/>
          <w:szCs w:val="22"/>
        </w:rPr>
        <w:t xml:space="preserve"> </w:t>
      </w:r>
      <w:r w:rsidR="00986D24">
        <w:rPr>
          <w:rFonts w:ascii="Open Sans" w:hAnsi="Open Sans" w:cs="Open Sans"/>
          <w:sz w:val="22"/>
          <w:szCs w:val="22"/>
        </w:rPr>
        <w:t>feature</w:t>
      </w:r>
      <w:r w:rsidR="000D6050">
        <w:rPr>
          <w:rFonts w:ascii="Open Sans" w:hAnsi="Open Sans" w:cs="Open Sans"/>
          <w:sz w:val="22"/>
          <w:szCs w:val="22"/>
        </w:rPr>
        <w:t>s</w:t>
      </w:r>
      <w:r w:rsidR="00820B76">
        <w:rPr>
          <w:rFonts w:ascii="Open Sans" w:hAnsi="Open Sans" w:cs="Open Sans"/>
          <w:sz w:val="22"/>
          <w:szCs w:val="22"/>
        </w:rPr>
        <w:t xml:space="preserve"> queens, activists, scientists, artists</w:t>
      </w:r>
      <w:r w:rsidR="00FF43A9">
        <w:rPr>
          <w:rFonts w:ascii="Open Sans" w:hAnsi="Open Sans" w:cs="Open Sans"/>
          <w:sz w:val="22"/>
          <w:szCs w:val="22"/>
        </w:rPr>
        <w:t>, sporting champions, iconic world leaders and little</w:t>
      </w:r>
      <w:r>
        <w:rPr>
          <w:rFonts w:ascii="Open Sans" w:hAnsi="Open Sans" w:cs="Open Sans"/>
          <w:sz w:val="22"/>
          <w:szCs w:val="22"/>
        </w:rPr>
        <w:t>-</w:t>
      </w:r>
      <w:r w:rsidR="00FF43A9">
        <w:rPr>
          <w:rFonts w:ascii="Open Sans" w:hAnsi="Open Sans" w:cs="Open Sans"/>
          <w:sz w:val="22"/>
          <w:szCs w:val="22"/>
        </w:rPr>
        <w:t>known pioneers</w:t>
      </w:r>
      <w:r w:rsidR="00820B76">
        <w:rPr>
          <w:rFonts w:ascii="Open Sans" w:hAnsi="Open Sans" w:cs="Open Sans"/>
          <w:sz w:val="22"/>
          <w:szCs w:val="22"/>
        </w:rPr>
        <w:t xml:space="preserve">. </w:t>
      </w:r>
    </w:p>
    <w:p w14:paraId="00A8BD75" w14:textId="6478E175" w:rsidR="00C82EDF" w:rsidRDefault="00C82EDF" w:rsidP="00986D2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="Open Sans" w:hAnsi="Open Sans" w:cs="Open Sans"/>
          <w:sz w:val="22"/>
          <w:szCs w:val="22"/>
        </w:rPr>
      </w:pPr>
    </w:p>
    <w:p w14:paraId="45A2CB5D" w14:textId="0CF0E6BC" w:rsidR="0049362D" w:rsidRDefault="0012252A" w:rsidP="000B29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="Open Sans" w:hAnsi="Open Sans" w:cs="Open Sans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5203653" wp14:editId="1508A1C6">
            <wp:simplePos x="0" y="0"/>
            <wp:positionH relativeFrom="margin">
              <wp:posOffset>4583430</wp:posOffset>
            </wp:positionH>
            <wp:positionV relativeFrom="paragraph">
              <wp:posOffset>383540</wp:posOffset>
            </wp:positionV>
            <wp:extent cx="1148715" cy="114871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161A">
        <w:rPr>
          <w:rFonts w:ascii="Open Sans" w:hAnsi="Open Sans" w:cs="Open Sans"/>
          <w:sz w:val="22"/>
          <w:szCs w:val="22"/>
        </w:rPr>
        <w:t>T</w:t>
      </w:r>
      <w:r w:rsidR="00FF43A9">
        <w:rPr>
          <w:rFonts w:ascii="Open Sans" w:hAnsi="Open Sans" w:cs="Open Sans"/>
          <w:sz w:val="22"/>
          <w:szCs w:val="22"/>
        </w:rPr>
        <w:t xml:space="preserve">he </w:t>
      </w:r>
      <w:proofErr w:type="gramStart"/>
      <w:r w:rsidR="00FF43A9">
        <w:rPr>
          <w:rFonts w:ascii="Open Sans" w:hAnsi="Open Sans" w:cs="Open Sans"/>
          <w:sz w:val="22"/>
          <w:szCs w:val="22"/>
        </w:rPr>
        <w:t>100</w:t>
      </w:r>
      <w:r w:rsidR="002379CB">
        <w:rPr>
          <w:rFonts w:ascii="Open Sans" w:hAnsi="Open Sans" w:cs="Open Sans"/>
          <w:sz w:val="22"/>
          <w:szCs w:val="22"/>
        </w:rPr>
        <w:t xml:space="preserve"> </w:t>
      </w:r>
      <w:r w:rsidR="00FF43A9">
        <w:rPr>
          <w:rFonts w:ascii="Open Sans" w:hAnsi="Open Sans" w:cs="Open Sans"/>
          <w:sz w:val="22"/>
          <w:szCs w:val="22"/>
        </w:rPr>
        <w:t>piece</w:t>
      </w:r>
      <w:proofErr w:type="gramEnd"/>
      <w:r w:rsidR="00FF43A9">
        <w:rPr>
          <w:rFonts w:ascii="Open Sans" w:hAnsi="Open Sans" w:cs="Open Sans"/>
          <w:sz w:val="22"/>
          <w:szCs w:val="22"/>
        </w:rPr>
        <w:t xml:space="preserve"> </w:t>
      </w:r>
      <w:r w:rsidR="00C82EDF">
        <w:rPr>
          <w:rFonts w:ascii="Open Sans" w:hAnsi="Open Sans" w:cs="Open Sans"/>
          <w:sz w:val="22"/>
          <w:szCs w:val="22"/>
        </w:rPr>
        <w:t>J</w:t>
      </w:r>
      <w:r w:rsidR="00820B76">
        <w:rPr>
          <w:rFonts w:ascii="Open Sans" w:hAnsi="Open Sans" w:cs="Open Sans"/>
          <w:sz w:val="22"/>
          <w:szCs w:val="22"/>
        </w:rPr>
        <w:t xml:space="preserve">igsaw </w:t>
      </w:r>
      <w:r w:rsidR="00C82EDF">
        <w:rPr>
          <w:rFonts w:ascii="Open Sans" w:hAnsi="Open Sans" w:cs="Open Sans"/>
          <w:sz w:val="22"/>
          <w:szCs w:val="22"/>
        </w:rPr>
        <w:t>P</w:t>
      </w:r>
      <w:r w:rsidR="00820B76">
        <w:rPr>
          <w:rFonts w:ascii="Open Sans" w:hAnsi="Open Sans" w:cs="Open Sans"/>
          <w:sz w:val="22"/>
          <w:szCs w:val="22"/>
        </w:rPr>
        <w:t xml:space="preserve">uzzle for Rebel Girls </w:t>
      </w:r>
      <w:r w:rsidR="00FF43A9">
        <w:rPr>
          <w:rFonts w:ascii="Open Sans" w:hAnsi="Open Sans" w:cs="Open Sans"/>
          <w:sz w:val="22"/>
          <w:szCs w:val="22"/>
        </w:rPr>
        <w:t>is</w:t>
      </w:r>
      <w:r w:rsidR="00820B76">
        <w:rPr>
          <w:rFonts w:ascii="Open Sans" w:hAnsi="Open Sans" w:cs="Open Sans"/>
          <w:sz w:val="22"/>
          <w:szCs w:val="22"/>
        </w:rPr>
        <w:t xml:space="preserve"> ideal for children from 5yrs+.</w:t>
      </w:r>
      <w:r w:rsidR="00FF43A9" w:rsidRPr="00FF43A9">
        <w:rPr>
          <w:rFonts w:ascii="Open Sans" w:hAnsi="Open Sans" w:cs="Open Sans"/>
          <w:sz w:val="22"/>
          <w:szCs w:val="22"/>
        </w:rPr>
        <w:t xml:space="preserve"> </w:t>
      </w:r>
      <w:r w:rsidR="0049362D">
        <w:rPr>
          <w:rFonts w:ascii="Open Sans" w:hAnsi="Open Sans" w:cs="Open Sans"/>
          <w:sz w:val="22"/>
          <w:szCs w:val="22"/>
        </w:rPr>
        <w:t xml:space="preserve"> It features heroines Elizabeth 1, Empress </w:t>
      </w:r>
      <w:proofErr w:type="spellStart"/>
      <w:r w:rsidR="0049362D">
        <w:rPr>
          <w:rFonts w:ascii="Open Sans" w:hAnsi="Open Sans" w:cs="Open Sans"/>
          <w:sz w:val="22"/>
          <w:szCs w:val="22"/>
        </w:rPr>
        <w:t>Jingu</w:t>
      </w:r>
      <w:proofErr w:type="spellEnd"/>
      <w:r w:rsidR="0049362D">
        <w:rPr>
          <w:rFonts w:ascii="Open Sans" w:hAnsi="Open Sans" w:cs="Open Sans"/>
          <w:sz w:val="22"/>
          <w:szCs w:val="22"/>
        </w:rPr>
        <w:t xml:space="preserve">, Irena </w:t>
      </w:r>
      <w:proofErr w:type="spellStart"/>
      <w:r w:rsidR="0049362D">
        <w:rPr>
          <w:rFonts w:ascii="Open Sans" w:hAnsi="Open Sans" w:cs="Open Sans"/>
          <w:sz w:val="22"/>
          <w:szCs w:val="22"/>
        </w:rPr>
        <w:t>Sendlerowa</w:t>
      </w:r>
      <w:proofErr w:type="spellEnd"/>
      <w:r w:rsidR="0049362D">
        <w:rPr>
          <w:rFonts w:ascii="Open Sans" w:hAnsi="Open Sans" w:cs="Open Sans"/>
          <w:sz w:val="22"/>
          <w:szCs w:val="22"/>
        </w:rPr>
        <w:t xml:space="preserve"> and Ada Lovelace. </w:t>
      </w:r>
    </w:p>
    <w:p w14:paraId="1ADA48B4" w14:textId="4323E427" w:rsidR="00C82EDF" w:rsidRDefault="00C82EDF" w:rsidP="000B29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="Open Sans" w:hAnsi="Open Sans" w:cs="Open Sans"/>
          <w:sz w:val="22"/>
          <w:szCs w:val="22"/>
        </w:rPr>
      </w:pPr>
    </w:p>
    <w:p w14:paraId="21C040B9" w14:textId="4B99BC8B" w:rsidR="00820B76" w:rsidRDefault="00FF43A9" w:rsidP="000B29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 xml:space="preserve">The </w:t>
      </w:r>
      <w:r w:rsidR="00C82EDF">
        <w:rPr>
          <w:rFonts w:ascii="Open Sans" w:hAnsi="Open Sans" w:cs="Open Sans"/>
          <w:sz w:val="22"/>
          <w:szCs w:val="22"/>
        </w:rPr>
        <w:t>J</w:t>
      </w:r>
      <w:r>
        <w:rPr>
          <w:rFonts w:ascii="Open Sans" w:hAnsi="Open Sans" w:cs="Open Sans"/>
          <w:sz w:val="22"/>
          <w:szCs w:val="22"/>
        </w:rPr>
        <w:t xml:space="preserve">igsaw </w:t>
      </w:r>
      <w:r w:rsidR="00C82EDF">
        <w:rPr>
          <w:rFonts w:ascii="Open Sans" w:hAnsi="Open Sans" w:cs="Open Sans"/>
          <w:sz w:val="22"/>
          <w:szCs w:val="22"/>
        </w:rPr>
        <w:t>P</w:t>
      </w:r>
      <w:r>
        <w:rPr>
          <w:rFonts w:ascii="Open Sans" w:hAnsi="Open Sans" w:cs="Open Sans"/>
          <w:sz w:val="22"/>
          <w:szCs w:val="22"/>
        </w:rPr>
        <w:t>uzzle for Rebel Girls 500 piece is perfect for older children</w:t>
      </w:r>
      <w:r w:rsidR="0012252A">
        <w:rPr>
          <w:rFonts w:ascii="Open Sans" w:hAnsi="Open Sans" w:cs="Open Sans"/>
          <w:sz w:val="22"/>
          <w:szCs w:val="22"/>
        </w:rPr>
        <w:t xml:space="preserve">, </w:t>
      </w:r>
      <w:proofErr w:type="gramStart"/>
      <w:r w:rsidR="0012252A">
        <w:rPr>
          <w:rFonts w:ascii="Open Sans" w:hAnsi="Open Sans" w:cs="Open Sans"/>
          <w:sz w:val="22"/>
          <w:szCs w:val="22"/>
        </w:rPr>
        <w:t>teens</w:t>
      </w:r>
      <w:proofErr w:type="gramEnd"/>
      <w:r>
        <w:rPr>
          <w:rFonts w:ascii="Open Sans" w:hAnsi="Open Sans" w:cs="Open Sans"/>
          <w:sz w:val="22"/>
          <w:szCs w:val="22"/>
        </w:rPr>
        <w:t xml:space="preserve"> and young adults.</w:t>
      </w:r>
      <w:r w:rsidR="00B5161A">
        <w:rPr>
          <w:rFonts w:ascii="Open Sans" w:hAnsi="Open Sans" w:cs="Open Sans"/>
          <w:sz w:val="22"/>
          <w:szCs w:val="22"/>
        </w:rPr>
        <w:t xml:space="preserve">  It features inspirational and empowering role models such as</w:t>
      </w:r>
      <w:r w:rsidR="00C82EDF">
        <w:rPr>
          <w:rFonts w:ascii="Open Sans" w:hAnsi="Open Sans" w:cs="Open Sans"/>
          <w:sz w:val="22"/>
          <w:szCs w:val="22"/>
        </w:rPr>
        <w:t xml:space="preserve">, </w:t>
      </w:r>
      <w:r w:rsidR="00A75574">
        <w:rPr>
          <w:rFonts w:ascii="Open Sans" w:hAnsi="Open Sans" w:cs="Open Sans"/>
          <w:sz w:val="22"/>
          <w:szCs w:val="22"/>
        </w:rPr>
        <w:t>Maria Callas, Valerie Thomas, the Bront</w:t>
      </w:r>
      <w:r w:rsidR="00C82EDF">
        <w:rPr>
          <w:rFonts w:ascii="Calibri" w:hAnsi="Calibri" w:cs="Calibri"/>
          <w:sz w:val="22"/>
          <w:szCs w:val="22"/>
        </w:rPr>
        <w:t>ë</w:t>
      </w:r>
      <w:r w:rsidR="00A75574">
        <w:rPr>
          <w:rFonts w:ascii="Open Sans" w:hAnsi="Open Sans" w:cs="Open Sans"/>
          <w:sz w:val="22"/>
          <w:szCs w:val="22"/>
        </w:rPr>
        <w:t xml:space="preserve"> sisters,</w:t>
      </w:r>
      <w:r w:rsidR="00C82EDF">
        <w:rPr>
          <w:rFonts w:ascii="Open Sans" w:hAnsi="Open Sans" w:cs="Open Sans"/>
          <w:sz w:val="22"/>
          <w:szCs w:val="22"/>
        </w:rPr>
        <w:t xml:space="preserve"> Wilma Rudolph, and Hatshepsut</w:t>
      </w:r>
      <w:r w:rsidR="00A75574">
        <w:rPr>
          <w:rFonts w:ascii="Open Sans" w:hAnsi="Open Sans" w:cs="Open Sans"/>
          <w:sz w:val="22"/>
          <w:szCs w:val="22"/>
        </w:rPr>
        <w:t>.</w:t>
      </w:r>
    </w:p>
    <w:p w14:paraId="75186BFC" w14:textId="44F39F14" w:rsidR="00C82EDF" w:rsidRDefault="00C82EDF" w:rsidP="000B29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="Open Sans" w:hAnsi="Open Sans" w:cs="Open Sans"/>
          <w:sz w:val="22"/>
          <w:szCs w:val="22"/>
        </w:rPr>
      </w:pPr>
    </w:p>
    <w:p w14:paraId="18BDE944" w14:textId="0997EDDD" w:rsidR="000B2948" w:rsidRDefault="0049362D" w:rsidP="000B29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 xml:space="preserve">Just like the novels, the new puzzles </w:t>
      </w:r>
      <w:r w:rsidR="00B5161A">
        <w:rPr>
          <w:rFonts w:ascii="Open Sans" w:hAnsi="Open Sans" w:cs="Open Sans"/>
          <w:sz w:val="22"/>
          <w:szCs w:val="22"/>
        </w:rPr>
        <w:t>focus on bold designs</w:t>
      </w:r>
      <w:r w:rsidR="002379CB" w:rsidRPr="002379CB">
        <w:rPr>
          <w:rFonts w:ascii="Open Sans" w:hAnsi="Open Sans" w:cs="Open Sans"/>
          <w:sz w:val="22"/>
          <w:szCs w:val="22"/>
        </w:rPr>
        <w:t xml:space="preserve"> </w:t>
      </w:r>
      <w:r w:rsidR="002379CB">
        <w:rPr>
          <w:rFonts w:ascii="Open Sans" w:hAnsi="Open Sans" w:cs="Open Sans"/>
          <w:sz w:val="22"/>
          <w:szCs w:val="22"/>
        </w:rPr>
        <w:t xml:space="preserve">of amazing women - </w:t>
      </w:r>
      <w:r w:rsidR="00B5161A">
        <w:rPr>
          <w:rFonts w:ascii="Open Sans" w:hAnsi="Open Sans" w:cs="Open Sans"/>
          <w:sz w:val="22"/>
          <w:szCs w:val="22"/>
        </w:rPr>
        <w:t xml:space="preserve">bright, </w:t>
      </w:r>
      <w:r>
        <w:rPr>
          <w:rFonts w:ascii="Open Sans" w:hAnsi="Open Sans" w:cs="Open Sans"/>
          <w:sz w:val="22"/>
          <w:szCs w:val="22"/>
        </w:rPr>
        <w:t xml:space="preserve">vibrant, </w:t>
      </w:r>
      <w:proofErr w:type="spellStart"/>
      <w:r w:rsidR="00B5161A">
        <w:rPr>
          <w:rFonts w:ascii="Open Sans" w:hAnsi="Open Sans" w:cs="Open Sans"/>
          <w:sz w:val="22"/>
          <w:szCs w:val="22"/>
        </w:rPr>
        <w:t>colourful</w:t>
      </w:r>
      <w:proofErr w:type="spellEnd"/>
      <w:r w:rsidR="00B5161A">
        <w:rPr>
          <w:rFonts w:ascii="Open Sans" w:hAnsi="Open Sans" w:cs="Open Sans"/>
          <w:sz w:val="22"/>
          <w:szCs w:val="22"/>
        </w:rPr>
        <w:t xml:space="preserve"> and </w:t>
      </w:r>
      <w:r>
        <w:rPr>
          <w:rFonts w:ascii="Open Sans" w:hAnsi="Open Sans" w:cs="Open Sans"/>
          <w:sz w:val="22"/>
          <w:szCs w:val="22"/>
        </w:rPr>
        <w:t>imaginative illustrations</w:t>
      </w:r>
      <w:r w:rsidR="002379CB">
        <w:rPr>
          <w:rFonts w:ascii="Open Sans" w:hAnsi="Open Sans" w:cs="Open Sans"/>
          <w:sz w:val="22"/>
          <w:szCs w:val="22"/>
        </w:rPr>
        <w:t xml:space="preserve">, </w:t>
      </w:r>
      <w:r w:rsidR="00A75574">
        <w:rPr>
          <w:rFonts w:ascii="Open Sans" w:hAnsi="Open Sans" w:cs="Open Sans"/>
          <w:sz w:val="22"/>
          <w:szCs w:val="22"/>
        </w:rPr>
        <w:t>by female artists from every corner of the globe</w:t>
      </w:r>
      <w:r w:rsidR="00B5161A">
        <w:rPr>
          <w:rFonts w:ascii="Open Sans" w:hAnsi="Open Sans" w:cs="Open Sans"/>
          <w:sz w:val="22"/>
          <w:szCs w:val="22"/>
        </w:rPr>
        <w:t>.</w:t>
      </w:r>
      <w:r>
        <w:rPr>
          <w:rFonts w:ascii="Open Sans" w:hAnsi="Open Sans" w:cs="Open Sans"/>
          <w:sz w:val="22"/>
          <w:szCs w:val="22"/>
        </w:rPr>
        <w:t xml:space="preserve"> </w:t>
      </w:r>
    </w:p>
    <w:p w14:paraId="248CF6C0" w14:textId="77777777" w:rsidR="00C82EDF" w:rsidRDefault="00C82EDF" w:rsidP="000B29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="Open Sans" w:hAnsi="Open Sans" w:cs="Open Sans"/>
          <w:sz w:val="22"/>
          <w:szCs w:val="22"/>
        </w:rPr>
      </w:pPr>
    </w:p>
    <w:p w14:paraId="24AF613F" w14:textId="33EC5A45" w:rsidR="00C310AF" w:rsidRDefault="00F97B7D" w:rsidP="00B33DF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rPr>
          <w:rFonts w:ascii="Open Sans" w:hAnsi="Open Sans" w:cs="Open Sans"/>
          <w:sz w:val="22"/>
          <w:szCs w:val="22"/>
        </w:rPr>
      </w:pPr>
      <w:r w:rsidRPr="00F97B7D">
        <w:rPr>
          <w:rFonts w:ascii="Open Sans" w:hAnsi="Open Sans" w:cs="Open Sans"/>
          <w:b/>
          <w:bCs/>
          <w:sz w:val="22"/>
          <w:szCs w:val="22"/>
        </w:rPr>
        <w:t>Price:</w:t>
      </w:r>
      <w:r>
        <w:rPr>
          <w:rFonts w:ascii="Open Sans" w:hAnsi="Open Sans" w:cs="Open Sans"/>
          <w:sz w:val="22"/>
          <w:szCs w:val="22"/>
        </w:rPr>
        <w:t xml:space="preserve"> £10.50</w:t>
      </w:r>
    </w:p>
    <w:p w14:paraId="250CB328" w14:textId="0D4FDD70" w:rsidR="00C310AF" w:rsidRDefault="00C310AF" w:rsidP="00C310AF">
      <w:pPr>
        <w:rPr>
          <w:rFonts w:ascii="Calibri" w:hAnsi="Calibri" w:cs="Calibri"/>
          <w:sz w:val="22"/>
          <w:szCs w:val="22"/>
        </w:rPr>
      </w:pPr>
      <w:r w:rsidRPr="00F97B7D">
        <w:rPr>
          <w:rFonts w:ascii="Open Sans" w:hAnsi="Open Sans" w:cs="Open Sans"/>
          <w:b/>
          <w:bCs/>
          <w:sz w:val="22"/>
          <w:szCs w:val="22"/>
        </w:rPr>
        <w:t>Availability:</w:t>
      </w:r>
      <w:r>
        <w:rPr>
          <w:rFonts w:ascii="Open Sans" w:hAnsi="Open Sans" w:cs="Open Sans"/>
          <w:sz w:val="22"/>
          <w:szCs w:val="22"/>
        </w:rPr>
        <w:t xml:space="preserve"> </w:t>
      </w:r>
      <w:hyperlink r:id="rId9" w:history="1">
        <w:r w:rsidR="00613A39" w:rsidRPr="00041D04">
          <w:rPr>
            <w:rStyle w:val="Hyperlink"/>
            <w:rFonts w:ascii="Calibri" w:hAnsi="Calibri" w:cs="Calibri"/>
            <w:sz w:val="22"/>
            <w:szCs w:val="22"/>
          </w:rPr>
          <w:t>www.gibsonsgames.co.uk</w:t>
        </w:r>
      </w:hyperlink>
    </w:p>
    <w:p w14:paraId="3F604883" w14:textId="77777777" w:rsidR="00613A39" w:rsidRDefault="00613A39" w:rsidP="00613A39">
      <w:pPr>
        <w:pStyle w:val="Body"/>
        <w:spacing w:after="0" w:line="240" w:lineRule="auto"/>
        <w:jc w:val="center"/>
        <w:rPr>
          <w:rFonts w:ascii="Open Sans" w:hAnsi="Open Sans" w:cs="Open Sans"/>
          <w:b/>
          <w:color w:val="auto"/>
        </w:rPr>
      </w:pPr>
      <w:r>
        <w:rPr>
          <w:rFonts w:ascii="Open Sans" w:hAnsi="Open Sans" w:cs="Open Sans"/>
          <w:b/>
          <w:color w:val="auto"/>
        </w:rPr>
        <w:t>Ends</w:t>
      </w:r>
    </w:p>
    <w:p w14:paraId="55F57B44" w14:textId="77777777" w:rsidR="00613A39" w:rsidRDefault="00613A39" w:rsidP="00D03AFC">
      <w:pPr>
        <w:pStyle w:val="Body"/>
        <w:spacing w:after="0" w:line="240" w:lineRule="auto"/>
        <w:jc w:val="both"/>
        <w:rPr>
          <w:rFonts w:ascii="Open Sans" w:hAnsi="Open Sans" w:cs="Open Sans"/>
          <w:b/>
          <w:color w:val="auto"/>
        </w:rPr>
      </w:pPr>
    </w:p>
    <w:p w14:paraId="290D3C07" w14:textId="1EFE1125" w:rsidR="00E1090B" w:rsidRDefault="00E1090B" w:rsidP="00D03AFC">
      <w:pPr>
        <w:pStyle w:val="Body"/>
        <w:spacing w:after="0" w:line="240" w:lineRule="auto"/>
        <w:jc w:val="both"/>
        <w:rPr>
          <w:rFonts w:ascii="Open Sans" w:hAnsi="Open Sans" w:cs="Open Sans"/>
          <w:b/>
          <w:color w:val="auto"/>
        </w:rPr>
      </w:pPr>
      <w:r w:rsidRPr="00D8056B">
        <w:rPr>
          <w:rFonts w:ascii="Open Sans" w:hAnsi="Open Sans" w:cs="Open Sans"/>
          <w:b/>
          <w:color w:val="auto"/>
        </w:rPr>
        <w:t>Note to Editors</w:t>
      </w:r>
    </w:p>
    <w:p w14:paraId="406B413F" w14:textId="2B29A7C6" w:rsidR="00F97B7D" w:rsidRPr="00F97B7D" w:rsidRDefault="00F97B7D" w:rsidP="00F97B7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Open Sans" w:hAnsi="Open Sans" w:cs="Open Sans"/>
          <w:sz w:val="20"/>
          <w:szCs w:val="20"/>
        </w:rPr>
      </w:pPr>
      <w:r w:rsidRPr="00F97B7D">
        <w:rPr>
          <w:rFonts w:ascii="Open Sans" w:hAnsi="Open Sans" w:cs="Open Sans"/>
          <w:b/>
          <w:bCs/>
          <w:sz w:val="20"/>
          <w:szCs w:val="20"/>
        </w:rPr>
        <w:t>Rebel Girls</w:t>
      </w:r>
      <w:r w:rsidR="00C82EDF">
        <w:rPr>
          <w:rFonts w:ascii="Open Sans" w:hAnsi="Open Sans" w:cs="Open Sans"/>
          <w:b/>
          <w:bCs/>
          <w:sz w:val="20"/>
          <w:szCs w:val="20"/>
        </w:rPr>
        <w:t xml:space="preserve"> </w:t>
      </w:r>
      <w:r w:rsidR="00C82EDF">
        <w:rPr>
          <w:rFonts w:ascii="Open Sans" w:hAnsi="Open Sans" w:cs="Open Sans"/>
          <w:sz w:val="20"/>
          <w:szCs w:val="20"/>
        </w:rPr>
        <w:t>is t</w:t>
      </w:r>
      <w:r w:rsidRPr="00F97B7D">
        <w:rPr>
          <w:rFonts w:ascii="Open Sans" w:hAnsi="Open Sans" w:cs="Open Sans"/>
          <w:sz w:val="20"/>
          <w:szCs w:val="20"/>
        </w:rPr>
        <w:t xml:space="preserve">he </w:t>
      </w:r>
      <w:r w:rsidR="00C82EDF">
        <w:rPr>
          <w:rFonts w:ascii="Open Sans" w:hAnsi="Open Sans" w:cs="Open Sans"/>
          <w:sz w:val="20"/>
          <w:szCs w:val="20"/>
        </w:rPr>
        <w:t xml:space="preserve">preeminent educational entertainment company that empowers girls to pursue their dreams without limits.  Rebel Girls products inspire girls to dream bigger and </w:t>
      </w:r>
      <w:proofErr w:type="spellStart"/>
      <w:r w:rsidR="00C82EDF">
        <w:rPr>
          <w:rFonts w:ascii="Open Sans" w:hAnsi="Open Sans" w:cs="Open Sans"/>
          <w:sz w:val="20"/>
          <w:szCs w:val="20"/>
        </w:rPr>
        <w:t>realise</w:t>
      </w:r>
      <w:proofErr w:type="spellEnd"/>
      <w:r w:rsidR="00C82EDF">
        <w:rPr>
          <w:rFonts w:ascii="Open Sans" w:hAnsi="Open Sans" w:cs="Open Sans"/>
          <w:sz w:val="20"/>
          <w:szCs w:val="20"/>
        </w:rPr>
        <w:t xml:space="preserve"> their fullest potential, by introducing them to extraordinary women throughout history.  Stories are brought to life through book publishing, podcasts, toys, and digital media.  The </w:t>
      </w:r>
      <w:r w:rsidRPr="00F97B7D">
        <w:rPr>
          <w:rFonts w:ascii="Open Sans" w:hAnsi="Open Sans" w:cs="Open Sans"/>
          <w:sz w:val="20"/>
          <w:szCs w:val="20"/>
        </w:rPr>
        <w:t xml:space="preserve">Rebel Girls </w:t>
      </w:r>
      <w:r w:rsidR="00C82EDF">
        <w:rPr>
          <w:rFonts w:ascii="Open Sans" w:hAnsi="Open Sans" w:cs="Open Sans"/>
          <w:sz w:val="20"/>
          <w:szCs w:val="20"/>
        </w:rPr>
        <w:t>community spans over 85 countries, with 5</w:t>
      </w:r>
      <w:r w:rsidRPr="00F97B7D">
        <w:rPr>
          <w:rFonts w:ascii="Open Sans" w:hAnsi="Open Sans" w:cs="Open Sans"/>
          <w:sz w:val="20"/>
          <w:szCs w:val="20"/>
        </w:rPr>
        <w:t>.5</w:t>
      </w:r>
      <w:r w:rsidR="00C82EDF">
        <w:rPr>
          <w:rFonts w:ascii="Open Sans" w:hAnsi="Open Sans" w:cs="Open Sans"/>
          <w:sz w:val="20"/>
          <w:szCs w:val="20"/>
        </w:rPr>
        <w:t>M</w:t>
      </w:r>
      <w:r w:rsidRPr="00F97B7D">
        <w:rPr>
          <w:rFonts w:ascii="Open Sans" w:hAnsi="Open Sans" w:cs="Open Sans"/>
          <w:sz w:val="20"/>
          <w:szCs w:val="20"/>
        </w:rPr>
        <w:t xml:space="preserve"> </w:t>
      </w:r>
      <w:r w:rsidR="00C82EDF">
        <w:rPr>
          <w:rFonts w:ascii="Open Sans" w:hAnsi="Open Sans" w:cs="Open Sans"/>
          <w:sz w:val="20"/>
          <w:szCs w:val="20"/>
        </w:rPr>
        <w:t>books sold in 49</w:t>
      </w:r>
      <w:r w:rsidRPr="00F97B7D">
        <w:rPr>
          <w:rFonts w:ascii="Open Sans" w:hAnsi="Open Sans" w:cs="Open Sans"/>
          <w:sz w:val="20"/>
          <w:szCs w:val="20"/>
        </w:rPr>
        <w:t xml:space="preserve"> languages</w:t>
      </w:r>
      <w:r w:rsidR="00996706">
        <w:rPr>
          <w:rFonts w:ascii="Open Sans" w:hAnsi="Open Sans" w:cs="Open Sans"/>
          <w:sz w:val="20"/>
          <w:szCs w:val="20"/>
        </w:rPr>
        <w:t>,</w:t>
      </w:r>
      <w:r w:rsidR="00C82EDF">
        <w:rPr>
          <w:rFonts w:ascii="Open Sans" w:hAnsi="Open Sans" w:cs="Open Sans"/>
          <w:sz w:val="20"/>
          <w:szCs w:val="20"/>
        </w:rPr>
        <w:t xml:space="preserve"> and 6M podcast downloads</w:t>
      </w:r>
      <w:r w:rsidRPr="00F97B7D">
        <w:rPr>
          <w:rFonts w:ascii="Open Sans" w:hAnsi="Open Sans" w:cs="Open Sans"/>
          <w:sz w:val="20"/>
          <w:szCs w:val="20"/>
        </w:rPr>
        <w:t xml:space="preserve">.  </w:t>
      </w:r>
    </w:p>
    <w:p w14:paraId="0211EC06" w14:textId="56C149DA" w:rsidR="00F97B7D" w:rsidRDefault="00F97B7D" w:rsidP="00F97B7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Open Sans" w:hAnsi="Open Sans" w:cs="Open Sans"/>
          <w:sz w:val="20"/>
          <w:szCs w:val="20"/>
        </w:rPr>
      </w:pPr>
      <w:proofErr w:type="spellStart"/>
      <w:r w:rsidRPr="00F97B7D">
        <w:rPr>
          <w:rFonts w:ascii="Open Sans" w:hAnsi="Open Sans" w:cs="Open Sans"/>
          <w:b/>
          <w:bCs/>
          <w:sz w:val="20"/>
          <w:szCs w:val="20"/>
        </w:rPr>
        <w:t>Gibsons</w:t>
      </w:r>
      <w:proofErr w:type="spellEnd"/>
      <w:r w:rsidRPr="00F97B7D">
        <w:rPr>
          <w:rFonts w:ascii="Open Sans" w:hAnsi="Open Sans" w:cs="Open Sans"/>
          <w:b/>
          <w:bCs/>
          <w:sz w:val="20"/>
          <w:szCs w:val="20"/>
        </w:rPr>
        <w:t xml:space="preserve">: </w:t>
      </w:r>
      <w:r w:rsidRPr="00F97B7D">
        <w:rPr>
          <w:rFonts w:ascii="Open Sans" w:hAnsi="Open Sans" w:cs="Open Sans"/>
          <w:sz w:val="20"/>
          <w:szCs w:val="20"/>
        </w:rPr>
        <w:t>A</w:t>
      </w:r>
      <w:r w:rsidR="000D6050">
        <w:rPr>
          <w:rFonts w:ascii="Open Sans" w:hAnsi="Open Sans" w:cs="Open Sans"/>
          <w:sz w:val="20"/>
          <w:szCs w:val="20"/>
        </w:rPr>
        <w:t>n independent,</w:t>
      </w:r>
      <w:r w:rsidRPr="00F97B7D">
        <w:rPr>
          <w:rFonts w:ascii="Open Sans" w:hAnsi="Open Sans" w:cs="Open Sans"/>
          <w:sz w:val="20"/>
          <w:szCs w:val="20"/>
        </w:rPr>
        <w:t xml:space="preserve"> British, family-owned jigsaw puzzle and board game company, known for </w:t>
      </w:r>
      <w:r w:rsidR="000D6050">
        <w:rPr>
          <w:rFonts w:ascii="Open Sans" w:hAnsi="Open Sans" w:cs="Open Sans"/>
          <w:sz w:val="20"/>
          <w:szCs w:val="20"/>
        </w:rPr>
        <w:t>its</w:t>
      </w:r>
      <w:r w:rsidRPr="00F97B7D">
        <w:rPr>
          <w:rFonts w:ascii="Open Sans" w:hAnsi="Open Sans" w:cs="Open Sans"/>
          <w:sz w:val="20"/>
          <w:szCs w:val="20"/>
        </w:rPr>
        <w:t xml:space="preserve"> innovative puzzle designs and best-selling games. </w:t>
      </w:r>
      <w:proofErr w:type="spellStart"/>
      <w:r w:rsidRPr="00F97B7D">
        <w:rPr>
          <w:rFonts w:ascii="Open Sans" w:hAnsi="Open Sans" w:cs="Open Sans"/>
          <w:sz w:val="20"/>
          <w:szCs w:val="20"/>
        </w:rPr>
        <w:t>Gibsons</w:t>
      </w:r>
      <w:proofErr w:type="spellEnd"/>
      <w:r w:rsidRPr="00F97B7D">
        <w:rPr>
          <w:rFonts w:ascii="Open Sans" w:hAnsi="Open Sans" w:cs="Open Sans"/>
          <w:sz w:val="20"/>
          <w:szCs w:val="20"/>
        </w:rPr>
        <w:t xml:space="preserve">’ jigsaws use 100% recycled puzzle board, FSC paper and work with the best artists from around the world.   Everyone loves a </w:t>
      </w:r>
      <w:proofErr w:type="spellStart"/>
      <w:r w:rsidRPr="00F97B7D">
        <w:rPr>
          <w:rFonts w:ascii="Open Sans" w:hAnsi="Open Sans" w:cs="Open Sans"/>
          <w:sz w:val="20"/>
          <w:szCs w:val="20"/>
        </w:rPr>
        <w:t>Gibsons</w:t>
      </w:r>
      <w:proofErr w:type="spellEnd"/>
      <w:r w:rsidRPr="00F97B7D">
        <w:rPr>
          <w:rFonts w:ascii="Open Sans" w:hAnsi="Open Sans" w:cs="Open Sans"/>
          <w:sz w:val="20"/>
          <w:szCs w:val="20"/>
        </w:rPr>
        <w:t xml:space="preserve"> Jigsaw, even Her Majesty Queen Elizabeth II has been spotted with one.  </w:t>
      </w:r>
    </w:p>
    <w:p w14:paraId="503B07F0" w14:textId="03AC5091" w:rsidR="00C82EDF" w:rsidRDefault="00C82EDF" w:rsidP="00F97B7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Open Sans" w:hAnsi="Open Sans" w:cs="Open Sans"/>
          <w:sz w:val="20"/>
          <w:szCs w:val="20"/>
        </w:rPr>
      </w:pPr>
    </w:p>
    <w:p w14:paraId="4AA393C0" w14:textId="3906D3AF" w:rsidR="00E1090B" w:rsidRDefault="00E1090B" w:rsidP="00D03AFC">
      <w:pPr>
        <w:pStyle w:val="Body"/>
        <w:spacing w:after="0" w:line="240" w:lineRule="auto"/>
        <w:jc w:val="both"/>
        <w:rPr>
          <w:rFonts w:ascii="Open Sans" w:hAnsi="Open Sans" w:cs="Open Sans"/>
          <w:b/>
          <w:bCs/>
          <w:color w:val="auto"/>
        </w:rPr>
      </w:pPr>
      <w:r w:rsidRPr="00D8056B">
        <w:rPr>
          <w:rFonts w:ascii="Open Sans" w:hAnsi="Open Sans" w:cs="Open Sans"/>
          <w:b/>
          <w:bCs/>
          <w:color w:val="auto"/>
        </w:rPr>
        <w:t xml:space="preserve">For </w:t>
      </w:r>
      <w:r w:rsidR="00811A05" w:rsidRPr="00D8056B">
        <w:rPr>
          <w:rFonts w:ascii="Open Sans" w:hAnsi="Open Sans" w:cs="Open Sans"/>
          <w:b/>
          <w:bCs/>
          <w:color w:val="auto"/>
        </w:rPr>
        <w:t>f</w:t>
      </w:r>
      <w:r w:rsidRPr="00D8056B">
        <w:rPr>
          <w:rFonts w:ascii="Open Sans" w:hAnsi="Open Sans" w:cs="Open Sans"/>
          <w:b/>
          <w:bCs/>
          <w:color w:val="auto"/>
        </w:rPr>
        <w:t xml:space="preserve">urther </w:t>
      </w:r>
      <w:r w:rsidR="00811A05" w:rsidRPr="00D8056B">
        <w:rPr>
          <w:rFonts w:ascii="Open Sans" w:hAnsi="Open Sans" w:cs="Open Sans"/>
          <w:b/>
          <w:bCs/>
          <w:color w:val="auto"/>
        </w:rPr>
        <w:t>i</w:t>
      </w:r>
      <w:r w:rsidRPr="00D8056B">
        <w:rPr>
          <w:rFonts w:ascii="Open Sans" w:hAnsi="Open Sans" w:cs="Open Sans"/>
          <w:b/>
          <w:bCs/>
          <w:color w:val="auto"/>
        </w:rPr>
        <w:t>nformation</w:t>
      </w:r>
      <w:r w:rsidR="00D8056B" w:rsidRPr="00D8056B">
        <w:rPr>
          <w:rFonts w:ascii="Open Sans" w:hAnsi="Open Sans" w:cs="Open Sans"/>
          <w:b/>
          <w:bCs/>
          <w:color w:val="auto"/>
        </w:rPr>
        <w:t xml:space="preserve"> p</w:t>
      </w:r>
      <w:r w:rsidRPr="00D8056B">
        <w:rPr>
          <w:rFonts w:ascii="Open Sans" w:hAnsi="Open Sans" w:cs="Open Sans"/>
          <w:b/>
          <w:bCs/>
          <w:color w:val="auto"/>
        </w:rPr>
        <w:t>lease contact Playtime PR:</w:t>
      </w:r>
    </w:p>
    <w:p w14:paraId="668CA9D4" w14:textId="716C1D37" w:rsidR="006125ED" w:rsidRPr="00D8056B" w:rsidRDefault="00706B15" w:rsidP="00D03AFC">
      <w:pPr>
        <w:pStyle w:val="Body"/>
        <w:spacing w:after="0" w:line="240" w:lineRule="auto"/>
        <w:jc w:val="both"/>
        <w:rPr>
          <w:rFonts w:ascii="Open Sans" w:hAnsi="Open Sans" w:cs="Open Sans"/>
          <w:color w:val="auto"/>
        </w:rPr>
      </w:pPr>
      <w:r w:rsidRPr="00D8056B">
        <w:rPr>
          <w:rFonts w:ascii="Open Sans" w:hAnsi="Open Sans" w:cs="Open Sans"/>
        </w:rPr>
        <w:t>Chrissie Williams –</w:t>
      </w:r>
      <w:r w:rsidR="00D33549" w:rsidRPr="00D8056B">
        <w:rPr>
          <w:rFonts w:ascii="Open Sans" w:hAnsi="Open Sans" w:cs="Open Sans"/>
        </w:rPr>
        <w:t xml:space="preserve"> </w:t>
      </w:r>
      <w:r w:rsidRPr="00D8056B">
        <w:rPr>
          <w:rFonts w:ascii="Open Sans" w:hAnsi="Open Sans" w:cs="Open Sans"/>
        </w:rPr>
        <w:t>chrissie@playtimepr.com</w:t>
      </w:r>
      <w:r w:rsidR="00D33549" w:rsidRPr="00D8056B">
        <w:rPr>
          <w:rFonts w:ascii="Open Sans" w:hAnsi="Open Sans" w:cs="Open Sans"/>
        </w:rPr>
        <w:t xml:space="preserve"> </w:t>
      </w:r>
      <w:r w:rsidRPr="00D8056B">
        <w:rPr>
          <w:rFonts w:ascii="Open Sans" w:hAnsi="Open Sans" w:cs="Open Sans"/>
        </w:rPr>
        <w:t>–</w:t>
      </w:r>
      <w:r w:rsidR="00D33549" w:rsidRPr="00D8056B">
        <w:rPr>
          <w:rFonts w:ascii="Open Sans" w:hAnsi="Open Sans" w:cs="Open Sans"/>
        </w:rPr>
        <w:t xml:space="preserve"> 07</w:t>
      </w:r>
      <w:r w:rsidRPr="00D8056B">
        <w:rPr>
          <w:rFonts w:ascii="Open Sans" w:hAnsi="Open Sans" w:cs="Open Sans"/>
        </w:rPr>
        <w:t>715 816363</w:t>
      </w:r>
    </w:p>
    <w:sectPr w:rsidR="006125ED" w:rsidRPr="00D8056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FA4695" w14:textId="77777777" w:rsidR="00EB051A" w:rsidRDefault="00EB051A">
      <w:r>
        <w:separator/>
      </w:r>
    </w:p>
  </w:endnote>
  <w:endnote w:type="continuationSeparator" w:id="0">
    <w:p w14:paraId="5AEDF7C5" w14:textId="77777777" w:rsidR="00EB051A" w:rsidRDefault="00EB05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Open Sans">
    <w:altName w:val="Calibri"/>
    <w:charset w:val="00"/>
    <w:family w:val="swiss"/>
    <w:pitch w:val="variable"/>
    <w:sig w:usb0="E00002EF" w:usb1="4000205B" w:usb2="00000028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ster Next FY Bold">
    <w:altName w:val="Times New Roman"/>
    <w:charset w:val="00"/>
    <w:family w:val="auto"/>
    <w:pitch w:val="variable"/>
    <w:sig w:usb0="A00000AF" w:usb1="5000604B" w:usb2="00000000" w:usb3="00000000" w:csb0="0000009B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Work Sans ExtraBold">
    <w:altName w:val="Calibri"/>
    <w:charset w:val="00"/>
    <w:family w:val="auto"/>
    <w:pitch w:val="variable"/>
    <w:sig w:usb0="00000007" w:usb1="00000001" w:usb2="00000000" w:usb3="00000000" w:csb0="00000093" w:csb1="00000000"/>
  </w:font>
  <w:font w:name="Booster Next FY">
    <w:altName w:val="Times New Roman"/>
    <w:charset w:val="00"/>
    <w:family w:val="auto"/>
    <w:pitch w:val="variable"/>
    <w:sig w:usb0="A00000AF" w:usb1="5000604B" w:usb2="00000000" w:usb3="00000000" w:csb0="0000009B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4F8A9A" w14:textId="77777777" w:rsidR="00A344D9" w:rsidRDefault="00A344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0661F0" w14:textId="77777777" w:rsidR="00151591" w:rsidRDefault="00151591">
    <w:pPr>
      <w:pStyle w:val="Footer"/>
      <w:pBdr>
        <w:top w:val="single" w:sz="4" w:space="0" w:color="000000"/>
      </w:pBdr>
      <w:jc w:val="center"/>
      <w:rPr>
        <w:rFonts w:ascii="Booster Next FY" w:eastAsia="Booster Next FY" w:hAnsi="Booster Next FY" w:cs="Booster Next FY"/>
        <w:b/>
        <w:bCs/>
      </w:rPr>
    </w:pPr>
  </w:p>
  <w:p w14:paraId="00E7F1A2" w14:textId="6CFA2776" w:rsidR="00151591" w:rsidRPr="006125ED" w:rsidRDefault="006125ED">
    <w:pPr>
      <w:pStyle w:val="Footer"/>
      <w:jc w:val="center"/>
      <w:rPr>
        <w:rFonts w:ascii="Open Sans" w:eastAsia="Booster Next FY Bold" w:hAnsi="Open Sans" w:cs="Open Sans"/>
        <w:b/>
        <w:bCs/>
        <w:color w:val="7F7F7F" w:themeColor="text1" w:themeTint="80"/>
      </w:rPr>
    </w:pPr>
    <w:r w:rsidRPr="006125ED">
      <w:rPr>
        <w:rFonts w:ascii="Open Sans" w:hAnsi="Open Sans" w:cs="Open Sans"/>
        <w:b/>
        <w:color w:val="7F7F7F" w:themeColor="text1" w:themeTint="80"/>
      </w:rPr>
      <w:t>www.playtimepr.com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B88DB3" w14:textId="77777777" w:rsidR="00A344D9" w:rsidRDefault="00A344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74F668" w14:textId="77777777" w:rsidR="00EB051A" w:rsidRDefault="00EB051A">
      <w:r>
        <w:separator/>
      </w:r>
    </w:p>
  </w:footnote>
  <w:footnote w:type="continuationSeparator" w:id="0">
    <w:p w14:paraId="28100DD3" w14:textId="77777777" w:rsidR="00EB051A" w:rsidRDefault="00EB05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501765" w14:textId="77777777" w:rsidR="00A344D9" w:rsidRDefault="00A344D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56"/>
      <w:gridCol w:w="2885"/>
      <w:gridCol w:w="2979"/>
    </w:tblGrid>
    <w:tr w:rsidR="006617DC" w14:paraId="5D36BC69" w14:textId="77777777" w:rsidTr="00AB4CDF">
      <w:tc>
        <w:tcPr>
          <w:tcW w:w="3003" w:type="dxa"/>
        </w:tcPr>
        <w:p w14:paraId="5BF98772" w14:textId="6BD90A34" w:rsidR="00AB4CDF" w:rsidRDefault="006617DC" w:rsidP="00AB4CDF">
          <w:pPr>
            <w:pStyle w:val="Header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</w:pPr>
          <w:r>
            <w:rPr>
              <w:noProof/>
            </w:rPr>
            <w:drawing>
              <wp:inline distT="0" distB="0" distL="0" distR="0" wp14:anchorId="44CD5C9F" wp14:editId="3B729B84">
                <wp:extent cx="1865964" cy="708724"/>
                <wp:effectExtent l="0" t="0" r="127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0075" cy="729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3" w:type="dxa"/>
        </w:tcPr>
        <w:p w14:paraId="0ECE0173" w14:textId="77777777" w:rsidR="00AB4CDF" w:rsidRDefault="00AB4CDF" w:rsidP="00491F06">
          <w:pPr>
            <w:pStyle w:val="Header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jc w:val="center"/>
          </w:pPr>
        </w:p>
      </w:tc>
      <w:tc>
        <w:tcPr>
          <w:tcW w:w="3004" w:type="dxa"/>
        </w:tcPr>
        <w:p w14:paraId="4A99FEA4" w14:textId="77777777" w:rsidR="00AB4CDF" w:rsidRDefault="00AB4CDF" w:rsidP="00AB4CDF">
          <w:pPr>
            <w:pStyle w:val="Header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jc w:val="right"/>
          </w:pPr>
        </w:p>
        <w:p w14:paraId="101A54E0" w14:textId="71865C90" w:rsidR="00AB4CDF" w:rsidRDefault="00AB4CDF" w:rsidP="00AB4CDF">
          <w:pPr>
            <w:pStyle w:val="Header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jc w:val="right"/>
          </w:pPr>
          <w:r>
            <w:rPr>
              <w:noProof/>
            </w:rPr>
            <w:drawing>
              <wp:inline distT="0" distB="0" distL="0" distR="0" wp14:anchorId="2F4E562E" wp14:editId="6B4CE8C4">
                <wp:extent cx="1388110" cy="425887"/>
                <wp:effectExtent l="0" t="0" r="0" b="6350"/>
                <wp:docPr id="1073741826" name="officeArt object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3741826" name="image2.jpeg" descr="Playtime PR Logo Large RGB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8110" cy="425887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a:graphicData>
                </a:graphic>
              </wp:inline>
            </w:drawing>
          </w:r>
        </w:p>
      </w:tc>
    </w:tr>
    <w:tr w:rsidR="006617DC" w14:paraId="644A0638" w14:textId="77777777" w:rsidTr="00AB4CDF">
      <w:tc>
        <w:tcPr>
          <w:tcW w:w="3003" w:type="dxa"/>
        </w:tcPr>
        <w:p w14:paraId="5A304F56" w14:textId="77777777" w:rsidR="00AB4CDF" w:rsidRPr="00021A43" w:rsidRDefault="00AB4CDF" w:rsidP="00AB4CDF">
          <w:pPr>
            <w:pStyle w:val="Header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rPr>
              <w:noProof/>
            </w:rPr>
          </w:pPr>
        </w:p>
      </w:tc>
      <w:tc>
        <w:tcPr>
          <w:tcW w:w="3003" w:type="dxa"/>
        </w:tcPr>
        <w:p w14:paraId="0A606ED0" w14:textId="77777777" w:rsidR="00AB4CDF" w:rsidRDefault="00AB4CDF" w:rsidP="00491F06">
          <w:pPr>
            <w:pStyle w:val="Header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jc w:val="center"/>
          </w:pPr>
        </w:p>
      </w:tc>
      <w:tc>
        <w:tcPr>
          <w:tcW w:w="3004" w:type="dxa"/>
        </w:tcPr>
        <w:p w14:paraId="3087C980" w14:textId="77777777" w:rsidR="00AB4CDF" w:rsidRDefault="00AB4CDF" w:rsidP="00AB4CDF">
          <w:pPr>
            <w:pStyle w:val="Header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jc w:val="right"/>
          </w:pPr>
        </w:p>
      </w:tc>
    </w:tr>
  </w:tbl>
  <w:p w14:paraId="1B7CAD1C" w14:textId="6150BD98" w:rsidR="00151591" w:rsidRPr="00491F06" w:rsidRDefault="00151591" w:rsidP="00AB4CDF">
    <w:pPr>
      <w:pStyle w:val="Header"/>
      <w:pBdr>
        <w:bottom w:val="none" w:sz="0" w:space="0" w:color="auto"/>
      </w:pBdr>
      <w:rPr>
        <w:b/>
        <w:sz w:val="32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3C925D" w14:textId="77777777" w:rsidR="00A344D9" w:rsidRDefault="00A344D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B1DC6"/>
    <w:multiLevelType w:val="hybridMultilevel"/>
    <w:tmpl w:val="58A06F9C"/>
    <w:lvl w:ilvl="0" w:tplc="1BE6B438">
      <w:start w:val="24"/>
      <w:numFmt w:val="bullet"/>
      <w:lvlText w:val="-"/>
      <w:lvlJc w:val="left"/>
      <w:pPr>
        <w:ind w:left="720" w:hanging="360"/>
      </w:pPr>
      <w:rPr>
        <w:rFonts w:ascii="Open Sans" w:eastAsia="Arial Unicode M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B6527"/>
    <w:multiLevelType w:val="hybridMultilevel"/>
    <w:tmpl w:val="B74A1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B5D2761"/>
    <w:multiLevelType w:val="hybridMultilevel"/>
    <w:tmpl w:val="EC3A22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DD5BD6"/>
    <w:multiLevelType w:val="hybridMultilevel"/>
    <w:tmpl w:val="D04C8B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E1141AB"/>
    <w:multiLevelType w:val="multilevel"/>
    <w:tmpl w:val="FA88D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26722E"/>
    <w:multiLevelType w:val="hybridMultilevel"/>
    <w:tmpl w:val="EA844FD4"/>
    <w:lvl w:ilvl="0" w:tplc="7A185D90">
      <w:start w:val="24"/>
      <w:numFmt w:val="bullet"/>
      <w:lvlText w:val="-"/>
      <w:lvlJc w:val="left"/>
      <w:pPr>
        <w:ind w:left="420" w:hanging="360"/>
      </w:pPr>
      <w:rPr>
        <w:rFonts w:ascii="Open Sans" w:eastAsia="Arial Unicode M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1E0C661C"/>
    <w:multiLevelType w:val="multilevel"/>
    <w:tmpl w:val="29FAA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E14E27"/>
    <w:multiLevelType w:val="hybridMultilevel"/>
    <w:tmpl w:val="FCE0AD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5721DD0"/>
    <w:multiLevelType w:val="hybridMultilevel"/>
    <w:tmpl w:val="E80C91A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5308CB"/>
    <w:multiLevelType w:val="multilevel"/>
    <w:tmpl w:val="EB5E1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E2404CD"/>
    <w:multiLevelType w:val="multilevel"/>
    <w:tmpl w:val="94947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E33377D"/>
    <w:multiLevelType w:val="hybridMultilevel"/>
    <w:tmpl w:val="FAE00A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F8F6A40"/>
    <w:multiLevelType w:val="hybridMultilevel"/>
    <w:tmpl w:val="E65C0F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0"/>
  </w:num>
  <w:num w:numId="3">
    <w:abstractNumId w:val="10"/>
  </w:num>
  <w:num w:numId="4">
    <w:abstractNumId w:val="8"/>
  </w:num>
  <w:num w:numId="5">
    <w:abstractNumId w:val="2"/>
  </w:num>
  <w:num w:numId="6">
    <w:abstractNumId w:val="1"/>
  </w:num>
  <w:num w:numId="7">
    <w:abstractNumId w:val="12"/>
  </w:num>
  <w:num w:numId="8">
    <w:abstractNumId w:val="6"/>
  </w:num>
  <w:num w:numId="9">
    <w:abstractNumId w:val="11"/>
  </w:num>
  <w:num w:numId="10">
    <w:abstractNumId w:val="3"/>
  </w:num>
  <w:num w:numId="11">
    <w:abstractNumId w:val="4"/>
  </w:num>
  <w:num w:numId="12">
    <w:abstractNumId w:val="9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591"/>
    <w:rsid w:val="00010DF4"/>
    <w:rsid w:val="00021A43"/>
    <w:rsid w:val="0004625E"/>
    <w:rsid w:val="0006713E"/>
    <w:rsid w:val="000A19F4"/>
    <w:rsid w:val="000A6036"/>
    <w:rsid w:val="000B2948"/>
    <w:rsid w:val="000B77E9"/>
    <w:rsid w:val="000D1C98"/>
    <w:rsid w:val="000D6050"/>
    <w:rsid w:val="000E3E0D"/>
    <w:rsid w:val="000E53AA"/>
    <w:rsid w:val="00111CAF"/>
    <w:rsid w:val="0012252A"/>
    <w:rsid w:val="00151591"/>
    <w:rsid w:val="00183051"/>
    <w:rsid w:val="00186B3D"/>
    <w:rsid w:val="0019317A"/>
    <w:rsid w:val="00197254"/>
    <w:rsid w:val="001A4A51"/>
    <w:rsid w:val="001A570E"/>
    <w:rsid w:val="001F6C21"/>
    <w:rsid w:val="0020689A"/>
    <w:rsid w:val="00221D66"/>
    <w:rsid w:val="00225FD8"/>
    <w:rsid w:val="00226B76"/>
    <w:rsid w:val="002379CB"/>
    <w:rsid w:val="00280FA1"/>
    <w:rsid w:val="00292461"/>
    <w:rsid w:val="002B46ED"/>
    <w:rsid w:val="002C4770"/>
    <w:rsid w:val="002D152C"/>
    <w:rsid w:val="0030671A"/>
    <w:rsid w:val="00310059"/>
    <w:rsid w:val="00316D69"/>
    <w:rsid w:val="00325426"/>
    <w:rsid w:val="00366008"/>
    <w:rsid w:val="003A5166"/>
    <w:rsid w:val="003E1772"/>
    <w:rsid w:val="00400214"/>
    <w:rsid w:val="00455A97"/>
    <w:rsid w:val="00470637"/>
    <w:rsid w:val="0048503E"/>
    <w:rsid w:val="00491F06"/>
    <w:rsid w:val="0049242B"/>
    <w:rsid w:val="0049362D"/>
    <w:rsid w:val="00496D5A"/>
    <w:rsid w:val="0049751E"/>
    <w:rsid w:val="004A56A9"/>
    <w:rsid w:val="004E71A5"/>
    <w:rsid w:val="00500860"/>
    <w:rsid w:val="00500C5B"/>
    <w:rsid w:val="005702C4"/>
    <w:rsid w:val="005B1AF4"/>
    <w:rsid w:val="005B3CBC"/>
    <w:rsid w:val="005C652B"/>
    <w:rsid w:val="005D0FF2"/>
    <w:rsid w:val="005D13F1"/>
    <w:rsid w:val="005E6A03"/>
    <w:rsid w:val="00604A6D"/>
    <w:rsid w:val="0061128C"/>
    <w:rsid w:val="006125ED"/>
    <w:rsid w:val="00613A39"/>
    <w:rsid w:val="006167B1"/>
    <w:rsid w:val="0061787D"/>
    <w:rsid w:val="006522A9"/>
    <w:rsid w:val="006573A7"/>
    <w:rsid w:val="006617DC"/>
    <w:rsid w:val="00686171"/>
    <w:rsid w:val="0069605C"/>
    <w:rsid w:val="006B5F2D"/>
    <w:rsid w:val="00706B15"/>
    <w:rsid w:val="00716EE4"/>
    <w:rsid w:val="00747E41"/>
    <w:rsid w:val="007860C8"/>
    <w:rsid w:val="007A4688"/>
    <w:rsid w:val="007B1CA9"/>
    <w:rsid w:val="007C34ED"/>
    <w:rsid w:val="007F4CF6"/>
    <w:rsid w:val="00800FA9"/>
    <w:rsid w:val="00811A05"/>
    <w:rsid w:val="00813CAC"/>
    <w:rsid w:val="00820B76"/>
    <w:rsid w:val="00823031"/>
    <w:rsid w:val="008462D4"/>
    <w:rsid w:val="00873474"/>
    <w:rsid w:val="008916CB"/>
    <w:rsid w:val="008A066A"/>
    <w:rsid w:val="008A6DF0"/>
    <w:rsid w:val="008B0F2E"/>
    <w:rsid w:val="008D5127"/>
    <w:rsid w:val="00901195"/>
    <w:rsid w:val="00904C0A"/>
    <w:rsid w:val="00934C98"/>
    <w:rsid w:val="00986D24"/>
    <w:rsid w:val="00996706"/>
    <w:rsid w:val="009B607C"/>
    <w:rsid w:val="009C08B4"/>
    <w:rsid w:val="009D0BDB"/>
    <w:rsid w:val="009E467E"/>
    <w:rsid w:val="00A3095E"/>
    <w:rsid w:val="00A344D9"/>
    <w:rsid w:val="00A63833"/>
    <w:rsid w:val="00A75574"/>
    <w:rsid w:val="00A92C79"/>
    <w:rsid w:val="00A9605F"/>
    <w:rsid w:val="00AB4CDF"/>
    <w:rsid w:val="00AC3FFA"/>
    <w:rsid w:val="00B0611B"/>
    <w:rsid w:val="00B13888"/>
    <w:rsid w:val="00B20E27"/>
    <w:rsid w:val="00B25104"/>
    <w:rsid w:val="00B33DF1"/>
    <w:rsid w:val="00B5161A"/>
    <w:rsid w:val="00B544F4"/>
    <w:rsid w:val="00B830E0"/>
    <w:rsid w:val="00BA6E13"/>
    <w:rsid w:val="00BB16AE"/>
    <w:rsid w:val="00BD64ED"/>
    <w:rsid w:val="00BF0F79"/>
    <w:rsid w:val="00C225FD"/>
    <w:rsid w:val="00C261BA"/>
    <w:rsid w:val="00C310AF"/>
    <w:rsid w:val="00C53B7F"/>
    <w:rsid w:val="00C82EDF"/>
    <w:rsid w:val="00C94A26"/>
    <w:rsid w:val="00CB1283"/>
    <w:rsid w:val="00CC5EC9"/>
    <w:rsid w:val="00CD2206"/>
    <w:rsid w:val="00D020E4"/>
    <w:rsid w:val="00D03AFC"/>
    <w:rsid w:val="00D07BF2"/>
    <w:rsid w:val="00D33549"/>
    <w:rsid w:val="00D3784A"/>
    <w:rsid w:val="00D56A24"/>
    <w:rsid w:val="00D6669F"/>
    <w:rsid w:val="00D77B59"/>
    <w:rsid w:val="00D8056B"/>
    <w:rsid w:val="00D85A5E"/>
    <w:rsid w:val="00DA6DEC"/>
    <w:rsid w:val="00DC29FB"/>
    <w:rsid w:val="00DE2F63"/>
    <w:rsid w:val="00E1090B"/>
    <w:rsid w:val="00E133BF"/>
    <w:rsid w:val="00E1722B"/>
    <w:rsid w:val="00E3143F"/>
    <w:rsid w:val="00E314A4"/>
    <w:rsid w:val="00E3599C"/>
    <w:rsid w:val="00E57241"/>
    <w:rsid w:val="00E87DCD"/>
    <w:rsid w:val="00E933CE"/>
    <w:rsid w:val="00EB051A"/>
    <w:rsid w:val="00EB346C"/>
    <w:rsid w:val="00EB79B5"/>
    <w:rsid w:val="00EC20F7"/>
    <w:rsid w:val="00ED7E23"/>
    <w:rsid w:val="00EE0EE6"/>
    <w:rsid w:val="00F415B3"/>
    <w:rsid w:val="00F435A4"/>
    <w:rsid w:val="00F67532"/>
    <w:rsid w:val="00F7206A"/>
    <w:rsid w:val="00F75995"/>
    <w:rsid w:val="00F925C2"/>
    <w:rsid w:val="00F97B7D"/>
    <w:rsid w:val="00FC6E2C"/>
    <w:rsid w:val="00FD15D6"/>
    <w:rsid w:val="00FF1B46"/>
    <w:rsid w:val="00FF4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8D64649"/>
  <w15:docId w15:val="{774E3ACC-9F08-3B4B-B7A7-D763946F2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/>
    </w:rPr>
  </w:style>
  <w:style w:type="paragraph" w:styleId="Heading1">
    <w:name w:val="heading 1"/>
    <w:basedOn w:val="Normal"/>
    <w:link w:val="Heading1Char"/>
    <w:uiPriority w:val="9"/>
    <w:qFormat/>
    <w:rsid w:val="00221D6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bdr w:val="none" w:sz="0" w:space="0" w:color="auto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Footer">
    <w:name w:val="footer"/>
    <w:pPr>
      <w:tabs>
        <w:tab w:val="center" w:pos="4320"/>
        <w:tab w:val="right" w:pos="864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Booster Next FY Bold" w:eastAsia="Booster Next FY Bold" w:hAnsi="Booster Next FY Bold" w:cs="Booster Next FY Bold"/>
      <w:b/>
      <w:bCs/>
      <w:color w:val="0000FF"/>
      <w:u w:val="single" w:color="0000FF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Hyperlink1">
    <w:name w:val="Hyperlink.1"/>
    <w:basedOn w:val="Link"/>
    <w:rPr>
      <w:color w:val="0000FF"/>
      <w:sz w:val="20"/>
      <w:szCs w:val="20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605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05C"/>
    <w:rPr>
      <w:rFonts w:ascii="Lucida Grande" w:hAnsi="Lucida Grande" w:cs="Lucida Grande"/>
      <w:sz w:val="18"/>
      <w:szCs w:val="18"/>
      <w:lang w:val="en-US"/>
    </w:rPr>
  </w:style>
  <w:style w:type="paragraph" w:styleId="NoSpacing">
    <w:name w:val="No Spacing"/>
    <w:uiPriority w:val="1"/>
    <w:qFormat/>
    <w:rsid w:val="001A570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table" w:styleId="TableGrid">
    <w:name w:val="Table Grid"/>
    <w:basedOn w:val="TableNormal"/>
    <w:uiPriority w:val="59"/>
    <w:rsid w:val="00A92C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3095E"/>
    <w:rPr>
      <w:color w:val="FF00FF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6D5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1090B"/>
    <w:pPr>
      <w:ind w:left="720"/>
      <w:contextualSpacing/>
    </w:pPr>
  </w:style>
  <w:style w:type="paragraph" w:customStyle="1" w:styleId="cms-paragraph">
    <w:name w:val="cms-paragraph"/>
    <w:basedOn w:val="Normal"/>
    <w:rsid w:val="00E314A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  <w:style w:type="character" w:customStyle="1" w:styleId="base">
    <w:name w:val="base"/>
    <w:basedOn w:val="DefaultParagraphFont"/>
    <w:rsid w:val="00197254"/>
  </w:style>
  <w:style w:type="character" w:customStyle="1" w:styleId="Heading1Char">
    <w:name w:val="Heading 1 Char"/>
    <w:basedOn w:val="DefaultParagraphFont"/>
    <w:link w:val="Heading1"/>
    <w:uiPriority w:val="9"/>
    <w:rsid w:val="00221D66"/>
    <w:rPr>
      <w:rFonts w:eastAsia="Times New Roman"/>
      <w:b/>
      <w:bCs/>
      <w:kern w:val="36"/>
      <w:sz w:val="48"/>
      <w:szCs w:val="48"/>
      <w:bdr w:val="none" w:sz="0" w:space="0" w:color="auto"/>
      <w:lang w:eastAsia="en-GB"/>
    </w:rPr>
  </w:style>
  <w:style w:type="character" w:customStyle="1" w:styleId="apple-converted-space">
    <w:name w:val="apple-converted-space"/>
    <w:basedOn w:val="DefaultParagraphFont"/>
    <w:rsid w:val="00221D66"/>
  </w:style>
  <w:style w:type="paragraph" w:styleId="NormalWeb">
    <w:name w:val="Normal (Web)"/>
    <w:basedOn w:val="Normal"/>
    <w:uiPriority w:val="99"/>
    <w:semiHidden/>
    <w:unhideWhenUsed/>
    <w:rsid w:val="006573A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  <w:style w:type="character" w:styleId="Emphasis">
    <w:name w:val="Emphasis"/>
    <w:basedOn w:val="DefaultParagraphFont"/>
    <w:uiPriority w:val="20"/>
    <w:qFormat/>
    <w:rsid w:val="00820B7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0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gibsonsgames.co.uk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320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Playtime PR Ltd</Company>
  <LinksUpToDate>false</LinksUpToDate>
  <CharactersWithSpaces>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Ceriann</dc:creator>
  <cp:lastModifiedBy>Chrissie Williams</cp:lastModifiedBy>
  <cp:revision>25</cp:revision>
  <cp:lastPrinted>2017-03-06T09:41:00Z</cp:lastPrinted>
  <dcterms:created xsi:type="dcterms:W3CDTF">2020-04-28T16:39:00Z</dcterms:created>
  <dcterms:modified xsi:type="dcterms:W3CDTF">2020-06-15T09:22:00Z</dcterms:modified>
</cp:coreProperties>
</file>